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7EF02" w14:textId="1CE7DBE3" w:rsidR="00572876" w:rsidRDefault="00572876" w:rsidP="001476C1">
      <w:pPr>
        <w:spacing w:after="0" w:line="259" w:lineRule="auto"/>
        <w:ind w:right="0"/>
        <w:jc w:val="left"/>
      </w:pPr>
    </w:p>
    <w:p w14:paraId="6D090B05" w14:textId="77777777" w:rsidR="00572876" w:rsidRDefault="00000000">
      <w:pPr>
        <w:spacing w:after="159" w:line="259" w:lineRule="auto"/>
        <w:ind w:left="67" w:right="0"/>
        <w:jc w:val="left"/>
      </w:pPr>
      <w:r>
        <w:rPr>
          <w:b/>
        </w:rPr>
        <w:t>Section I.</w:t>
      </w:r>
      <w:r>
        <w:rPr>
          <w:b/>
          <w:u w:val="single" w:color="000000"/>
        </w:rPr>
        <w:t xml:space="preserve"> Appraisal Methods</w:t>
      </w:r>
      <w:r>
        <w:rPr>
          <w:b/>
        </w:rPr>
        <w:t xml:space="preserve"> </w:t>
      </w:r>
    </w:p>
    <w:p w14:paraId="0EF8C338" w14:textId="77777777" w:rsidR="00572876" w:rsidRDefault="00000000">
      <w:pPr>
        <w:ind w:left="67" w:right="0"/>
      </w:pPr>
      <w:r>
        <w:t xml:space="preserve">Marine Spray Clothing are a wholesaler and provide clothing and sailing accessories to the Marine industry. Business has been strong over the last few years, and as a result, Marine has excessive cash reserves.  They are also in negotiations with a large new customer to provide all their sailing requirements over the next 5 years. Marine is currently operating at full capacity and </w:t>
      </w:r>
      <w:proofErr w:type="gramStart"/>
      <w:r>
        <w:t>in order to</w:t>
      </w:r>
      <w:proofErr w:type="gramEnd"/>
      <w:r>
        <w:t xml:space="preserve"> take on the new business, Marine will need room to expand. The business next door has recently moved giving Marine an opportunity to substantially expand their operations and warehouse premises. </w:t>
      </w:r>
    </w:p>
    <w:p w14:paraId="7865ED51" w14:textId="77777777" w:rsidR="00572876" w:rsidRDefault="00000000">
      <w:pPr>
        <w:ind w:left="67" w:right="0"/>
      </w:pPr>
      <w:r>
        <w:t xml:space="preserve">Marine will take on the remainder of the 5-year lease of the new warehouse premises.  The initial investment will include £2m in repairs and renewals to bring the premises up to standard and an additional £8 million in equipment.  The entire investment of £10 million is expected to have a useful life of 5 years and a residual value of £2 million.  Any depreciation should be calculated on a straight- line basis. </w:t>
      </w:r>
    </w:p>
    <w:p w14:paraId="794E428B" w14:textId="77777777" w:rsidR="00572876" w:rsidRDefault="00000000">
      <w:pPr>
        <w:spacing w:after="205"/>
        <w:ind w:left="67" w:right="0"/>
      </w:pPr>
      <w:r>
        <w:t xml:space="preserve">Marine has estimated future cash inflows and outflows over the following 5 years of the project as follows: </w:t>
      </w:r>
    </w:p>
    <w:p w14:paraId="4A5BD418" w14:textId="77777777" w:rsidR="00572876" w:rsidRDefault="00000000">
      <w:pPr>
        <w:tabs>
          <w:tab w:val="center" w:pos="711"/>
          <w:tab w:val="center" w:pos="2128"/>
          <w:tab w:val="center" w:pos="3569"/>
        </w:tabs>
        <w:spacing w:after="0" w:line="259" w:lineRule="auto"/>
        <w:ind w:left="0" w:right="0" w:firstLine="0"/>
        <w:jc w:val="left"/>
      </w:pPr>
      <w:r>
        <w:tab/>
      </w:r>
      <w:proofErr w:type="spellStart"/>
      <w:r>
        <w:rPr>
          <w:b/>
        </w:rPr>
        <w:t>Yr</w:t>
      </w:r>
      <w:proofErr w:type="spellEnd"/>
      <w:r>
        <w:rPr>
          <w:b/>
        </w:rPr>
        <w:t xml:space="preserve"> </w:t>
      </w:r>
      <w:r>
        <w:rPr>
          <w:b/>
        </w:rPr>
        <w:tab/>
        <w:t xml:space="preserve"> </w:t>
      </w:r>
      <w:proofErr w:type="gramStart"/>
      <w:r>
        <w:rPr>
          <w:b/>
        </w:rPr>
        <w:t xml:space="preserve">Inflow  </w:t>
      </w:r>
      <w:r>
        <w:rPr>
          <w:b/>
        </w:rPr>
        <w:tab/>
      </w:r>
      <w:proofErr w:type="gramEnd"/>
      <w:r>
        <w:rPr>
          <w:b/>
        </w:rPr>
        <w:t xml:space="preserve"> Outflow  </w:t>
      </w:r>
    </w:p>
    <w:p w14:paraId="3FE47177" w14:textId="77777777" w:rsidR="00572876" w:rsidRDefault="00000000">
      <w:pPr>
        <w:spacing w:after="74" w:line="259" w:lineRule="auto"/>
        <w:ind w:left="72" w:right="0" w:firstLine="0"/>
        <w:jc w:val="left"/>
      </w:pPr>
      <w:r>
        <w:rPr>
          <w:noProof/>
        </w:rPr>
        <mc:AlternateContent>
          <mc:Choice Requires="wpg">
            <w:drawing>
              <wp:inline distT="0" distB="0" distL="0" distR="0" wp14:anchorId="05D54F91" wp14:editId="635A1EAD">
                <wp:extent cx="2641422" cy="6096"/>
                <wp:effectExtent l="0" t="0" r="0" b="0"/>
                <wp:docPr id="9467" name="Group 9467"/>
                <wp:cNvGraphicFramePr/>
                <a:graphic xmlns:a="http://schemas.openxmlformats.org/drawingml/2006/main">
                  <a:graphicData uri="http://schemas.microsoft.com/office/word/2010/wordprocessingGroup">
                    <wpg:wgp>
                      <wpg:cNvGrpSpPr/>
                      <wpg:grpSpPr>
                        <a:xfrm>
                          <a:off x="0" y="0"/>
                          <a:ext cx="2641422" cy="6096"/>
                          <a:chOff x="0" y="0"/>
                          <a:chExt cx="2641422" cy="6096"/>
                        </a:xfrm>
                      </wpg:grpSpPr>
                      <wps:wsp>
                        <wps:cNvPr id="13192" name="Shape 13192"/>
                        <wps:cNvSpPr/>
                        <wps:spPr>
                          <a:xfrm>
                            <a:off x="0" y="0"/>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193" name="Shape 13193"/>
                        <wps:cNvSpPr/>
                        <wps:spPr>
                          <a:xfrm>
                            <a:off x="8107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194" name="Shape 13194"/>
                        <wps:cNvSpPr/>
                        <wps:spPr>
                          <a:xfrm>
                            <a:off x="816813" y="0"/>
                            <a:ext cx="983285" cy="9144"/>
                          </a:xfrm>
                          <a:custGeom>
                            <a:avLst/>
                            <a:gdLst/>
                            <a:ahLst/>
                            <a:cxnLst/>
                            <a:rect l="0" t="0" r="0" b="0"/>
                            <a:pathLst>
                              <a:path w="983285" h="9144">
                                <a:moveTo>
                                  <a:pt x="0" y="0"/>
                                </a:moveTo>
                                <a:lnTo>
                                  <a:pt x="983285" y="0"/>
                                </a:lnTo>
                                <a:lnTo>
                                  <a:pt x="9832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195" name="Shape 13195"/>
                        <wps:cNvSpPr/>
                        <wps:spPr>
                          <a:xfrm>
                            <a:off x="180017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196" name="Shape 13196"/>
                        <wps:cNvSpPr/>
                        <wps:spPr>
                          <a:xfrm>
                            <a:off x="1806270" y="0"/>
                            <a:ext cx="835152" cy="9144"/>
                          </a:xfrm>
                          <a:custGeom>
                            <a:avLst/>
                            <a:gdLst/>
                            <a:ahLst/>
                            <a:cxnLst/>
                            <a:rect l="0" t="0" r="0" b="0"/>
                            <a:pathLst>
                              <a:path w="835152" h="9144">
                                <a:moveTo>
                                  <a:pt x="0" y="0"/>
                                </a:moveTo>
                                <a:lnTo>
                                  <a:pt x="835152" y="0"/>
                                </a:lnTo>
                                <a:lnTo>
                                  <a:pt x="835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467" style="width:207.986pt;height:0.47998pt;mso-position-horizontal-relative:char;mso-position-vertical-relative:line" coordsize="26414,60">
                <v:shape id="Shape 13197" style="position:absolute;width:8107;height:91;left:0;top:0;" coordsize="810768,9144" path="m0,0l810768,0l810768,9144l0,9144l0,0">
                  <v:stroke weight="0pt" endcap="flat" joinstyle="miter" miterlimit="10" on="false" color="#000000" opacity="0"/>
                  <v:fill on="true" color="#000000"/>
                </v:shape>
                <v:shape id="Shape 13198" style="position:absolute;width:91;height:91;left:8107;top:0;" coordsize="9144,9144" path="m0,0l9144,0l9144,9144l0,9144l0,0">
                  <v:stroke weight="0pt" endcap="flat" joinstyle="miter" miterlimit="10" on="false" color="#000000" opacity="0"/>
                  <v:fill on="true" color="#000000"/>
                </v:shape>
                <v:shape id="Shape 13199" style="position:absolute;width:9832;height:91;left:8168;top:0;" coordsize="983285,9144" path="m0,0l983285,0l983285,9144l0,9144l0,0">
                  <v:stroke weight="0pt" endcap="flat" joinstyle="miter" miterlimit="10" on="false" color="#000000" opacity="0"/>
                  <v:fill on="true" color="#000000"/>
                </v:shape>
                <v:shape id="Shape 13200" style="position:absolute;width:91;height:91;left:18001;top:0;" coordsize="9144,9144" path="m0,0l9144,0l9144,9144l0,9144l0,0">
                  <v:stroke weight="0pt" endcap="flat" joinstyle="miter" miterlimit="10" on="false" color="#000000" opacity="0"/>
                  <v:fill on="true" color="#000000"/>
                </v:shape>
                <v:shape id="Shape 13201" style="position:absolute;width:8351;height:91;left:18062;top:0;" coordsize="835152,9144" path="m0,0l835152,0l835152,9144l0,9144l0,0">
                  <v:stroke weight="0pt" endcap="flat" joinstyle="miter" miterlimit="10" on="false" color="#000000" opacity="0"/>
                  <v:fill on="true" color="#000000"/>
                </v:shape>
              </v:group>
            </w:pict>
          </mc:Fallback>
        </mc:AlternateContent>
      </w:r>
    </w:p>
    <w:tbl>
      <w:tblPr>
        <w:tblStyle w:val="TableGrid"/>
        <w:tblW w:w="3444" w:type="dxa"/>
        <w:tblInd w:w="655" w:type="dxa"/>
        <w:tblCellMar>
          <w:top w:w="0" w:type="dxa"/>
          <w:left w:w="0" w:type="dxa"/>
          <w:bottom w:w="0" w:type="dxa"/>
          <w:right w:w="0" w:type="dxa"/>
        </w:tblCellMar>
        <w:tblLook w:val="04A0" w:firstRow="1" w:lastRow="0" w:firstColumn="1" w:lastColumn="0" w:noHBand="0" w:noVBand="1"/>
      </w:tblPr>
      <w:tblGrid>
        <w:gridCol w:w="1025"/>
        <w:gridCol w:w="1407"/>
        <w:gridCol w:w="1012"/>
      </w:tblGrid>
      <w:tr w:rsidR="00572876" w14:paraId="74336D59" w14:textId="77777777">
        <w:trPr>
          <w:trHeight w:val="262"/>
        </w:trPr>
        <w:tc>
          <w:tcPr>
            <w:tcW w:w="1025" w:type="dxa"/>
            <w:tcBorders>
              <w:top w:val="nil"/>
              <w:left w:val="nil"/>
              <w:bottom w:val="nil"/>
              <w:right w:val="nil"/>
            </w:tcBorders>
          </w:tcPr>
          <w:p w14:paraId="39E1A66A" w14:textId="77777777" w:rsidR="00572876" w:rsidRDefault="00000000">
            <w:pPr>
              <w:spacing w:after="0" w:line="259" w:lineRule="auto"/>
              <w:ind w:left="0" w:right="0" w:firstLine="0"/>
              <w:jc w:val="left"/>
            </w:pPr>
            <w:r>
              <w:rPr>
                <w:b/>
              </w:rPr>
              <w:t xml:space="preserve">1 </w:t>
            </w:r>
          </w:p>
        </w:tc>
        <w:tc>
          <w:tcPr>
            <w:tcW w:w="1407" w:type="dxa"/>
            <w:tcBorders>
              <w:top w:val="nil"/>
              <w:left w:val="nil"/>
              <w:bottom w:val="nil"/>
              <w:right w:val="nil"/>
            </w:tcBorders>
          </w:tcPr>
          <w:p w14:paraId="20BA1597" w14:textId="77777777" w:rsidR="00572876" w:rsidRDefault="00000000">
            <w:pPr>
              <w:spacing w:after="0" w:line="259" w:lineRule="auto"/>
              <w:ind w:left="0" w:right="0" w:firstLine="0"/>
              <w:jc w:val="left"/>
            </w:pPr>
            <w:r>
              <w:rPr>
                <w:b/>
              </w:rPr>
              <w:t xml:space="preserve">3,000,000 </w:t>
            </w:r>
          </w:p>
        </w:tc>
        <w:tc>
          <w:tcPr>
            <w:tcW w:w="1012" w:type="dxa"/>
            <w:tcBorders>
              <w:top w:val="nil"/>
              <w:left w:val="nil"/>
              <w:bottom w:val="nil"/>
              <w:right w:val="nil"/>
            </w:tcBorders>
          </w:tcPr>
          <w:p w14:paraId="1DDAF69B" w14:textId="77777777" w:rsidR="00572876" w:rsidRDefault="00000000">
            <w:pPr>
              <w:spacing w:after="0" w:line="259" w:lineRule="auto"/>
              <w:ind w:left="0" w:right="0" w:firstLine="0"/>
            </w:pPr>
            <w:r>
              <w:rPr>
                <w:b/>
              </w:rPr>
              <w:t xml:space="preserve">-2,000,000 </w:t>
            </w:r>
          </w:p>
        </w:tc>
      </w:tr>
      <w:tr w:rsidR="00572876" w14:paraId="4D5BA5C2" w14:textId="77777777">
        <w:trPr>
          <w:trHeight w:val="300"/>
        </w:trPr>
        <w:tc>
          <w:tcPr>
            <w:tcW w:w="1025" w:type="dxa"/>
            <w:tcBorders>
              <w:top w:val="nil"/>
              <w:left w:val="nil"/>
              <w:bottom w:val="nil"/>
              <w:right w:val="nil"/>
            </w:tcBorders>
          </w:tcPr>
          <w:p w14:paraId="73F6F5C0" w14:textId="77777777" w:rsidR="00572876" w:rsidRDefault="00000000">
            <w:pPr>
              <w:spacing w:after="0" w:line="259" w:lineRule="auto"/>
              <w:ind w:left="0" w:right="0" w:firstLine="0"/>
              <w:jc w:val="left"/>
            </w:pPr>
            <w:r>
              <w:rPr>
                <w:b/>
              </w:rPr>
              <w:t xml:space="preserve">2 </w:t>
            </w:r>
          </w:p>
        </w:tc>
        <w:tc>
          <w:tcPr>
            <w:tcW w:w="1407" w:type="dxa"/>
            <w:tcBorders>
              <w:top w:val="nil"/>
              <w:left w:val="nil"/>
              <w:bottom w:val="nil"/>
              <w:right w:val="nil"/>
            </w:tcBorders>
          </w:tcPr>
          <w:p w14:paraId="643EC1DB" w14:textId="77777777" w:rsidR="00572876" w:rsidRDefault="00000000">
            <w:pPr>
              <w:spacing w:after="0" w:line="259" w:lineRule="auto"/>
              <w:ind w:left="0" w:right="0" w:firstLine="0"/>
              <w:jc w:val="left"/>
            </w:pPr>
            <w:r>
              <w:rPr>
                <w:b/>
              </w:rPr>
              <w:t xml:space="preserve">5,000,000 </w:t>
            </w:r>
          </w:p>
        </w:tc>
        <w:tc>
          <w:tcPr>
            <w:tcW w:w="1012" w:type="dxa"/>
            <w:tcBorders>
              <w:top w:val="nil"/>
              <w:left w:val="nil"/>
              <w:bottom w:val="nil"/>
              <w:right w:val="nil"/>
            </w:tcBorders>
          </w:tcPr>
          <w:p w14:paraId="569FD92E" w14:textId="77777777" w:rsidR="00572876" w:rsidRDefault="00000000">
            <w:pPr>
              <w:spacing w:after="0" w:line="259" w:lineRule="auto"/>
              <w:ind w:left="0" w:right="0" w:firstLine="0"/>
            </w:pPr>
            <w:r>
              <w:rPr>
                <w:b/>
              </w:rPr>
              <w:t xml:space="preserve">-3,000,000 </w:t>
            </w:r>
          </w:p>
        </w:tc>
      </w:tr>
      <w:tr w:rsidR="00572876" w14:paraId="5B41EE7A" w14:textId="77777777">
        <w:trPr>
          <w:trHeight w:val="300"/>
        </w:trPr>
        <w:tc>
          <w:tcPr>
            <w:tcW w:w="1025" w:type="dxa"/>
            <w:tcBorders>
              <w:top w:val="nil"/>
              <w:left w:val="nil"/>
              <w:bottom w:val="nil"/>
              <w:right w:val="nil"/>
            </w:tcBorders>
          </w:tcPr>
          <w:p w14:paraId="4FF2DA78" w14:textId="77777777" w:rsidR="00572876" w:rsidRDefault="00000000">
            <w:pPr>
              <w:spacing w:after="0" w:line="259" w:lineRule="auto"/>
              <w:ind w:left="0" w:right="0" w:firstLine="0"/>
              <w:jc w:val="left"/>
            </w:pPr>
            <w:r>
              <w:rPr>
                <w:b/>
              </w:rPr>
              <w:t xml:space="preserve">3 </w:t>
            </w:r>
          </w:p>
        </w:tc>
        <w:tc>
          <w:tcPr>
            <w:tcW w:w="1407" w:type="dxa"/>
            <w:tcBorders>
              <w:top w:val="nil"/>
              <w:left w:val="nil"/>
              <w:bottom w:val="nil"/>
              <w:right w:val="nil"/>
            </w:tcBorders>
          </w:tcPr>
          <w:p w14:paraId="32B40303" w14:textId="77777777" w:rsidR="00572876" w:rsidRDefault="00000000">
            <w:pPr>
              <w:spacing w:after="0" w:line="259" w:lineRule="auto"/>
              <w:ind w:left="0" w:right="0" w:firstLine="0"/>
              <w:jc w:val="left"/>
            </w:pPr>
            <w:r>
              <w:rPr>
                <w:b/>
              </w:rPr>
              <w:t xml:space="preserve">8,000,000 </w:t>
            </w:r>
          </w:p>
        </w:tc>
        <w:tc>
          <w:tcPr>
            <w:tcW w:w="1012" w:type="dxa"/>
            <w:tcBorders>
              <w:top w:val="nil"/>
              <w:left w:val="nil"/>
              <w:bottom w:val="nil"/>
              <w:right w:val="nil"/>
            </w:tcBorders>
          </w:tcPr>
          <w:p w14:paraId="3EE466A0" w14:textId="77777777" w:rsidR="00572876" w:rsidRDefault="00000000">
            <w:pPr>
              <w:spacing w:after="0" w:line="259" w:lineRule="auto"/>
              <w:ind w:left="0" w:right="0" w:firstLine="0"/>
            </w:pPr>
            <w:r>
              <w:rPr>
                <w:b/>
              </w:rPr>
              <w:t xml:space="preserve">-2,000,000 </w:t>
            </w:r>
          </w:p>
        </w:tc>
      </w:tr>
      <w:tr w:rsidR="00572876" w14:paraId="5854A90C" w14:textId="77777777">
        <w:trPr>
          <w:trHeight w:val="300"/>
        </w:trPr>
        <w:tc>
          <w:tcPr>
            <w:tcW w:w="1025" w:type="dxa"/>
            <w:tcBorders>
              <w:top w:val="nil"/>
              <w:left w:val="nil"/>
              <w:bottom w:val="nil"/>
              <w:right w:val="nil"/>
            </w:tcBorders>
          </w:tcPr>
          <w:p w14:paraId="0B669CCF" w14:textId="77777777" w:rsidR="00572876" w:rsidRDefault="00000000">
            <w:pPr>
              <w:spacing w:after="0" w:line="259" w:lineRule="auto"/>
              <w:ind w:left="0" w:right="0" w:firstLine="0"/>
              <w:jc w:val="left"/>
            </w:pPr>
            <w:r>
              <w:rPr>
                <w:b/>
              </w:rPr>
              <w:t xml:space="preserve">4 </w:t>
            </w:r>
          </w:p>
        </w:tc>
        <w:tc>
          <w:tcPr>
            <w:tcW w:w="1407" w:type="dxa"/>
            <w:tcBorders>
              <w:top w:val="nil"/>
              <w:left w:val="nil"/>
              <w:bottom w:val="nil"/>
              <w:right w:val="nil"/>
            </w:tcBorders>
          </w:tcPr>
          <w:p w14:paraId="7A9A668B" w14:textId="77777777" w:rsidR="00572876" w:rsidRDefault="00000000">
            <w:pPr>
              <w:spacing w:after="0" w:line="259" w:lineRule="auto"/>
              <w:ind w:left="0" w:right="0" w:firstLine="0"/>
              <w:jc w:val="left"/>
            </w:pPr>
            <w:r>
              <w:rPr>
                <w:b/>
              </w:rPr>
              <w:t xml:space="preserve">7,000,000 </w:t>
            </w:r>
          </w:p>
        </w:tc>
        <w:tc>
          <w:tcPr>
            <w:tcW w:w="1012" w:type="dxa"/>
            <w:tcBorders>
              <w:top w:val="nil"/>
              <w:left w:val="nil"/>
              <w:bottom w:val="nil"/>
              <w:right w:val="nil"/>
            </w:tcBorders>
          </w:tcPr>
          <w:p w14:paraId="105CEF4A" w14:textId="77777777" w:rsidR="00572876" w:rsidRDefault="00000000">
            <w:pPr>
              <w:spacing w:after="0" w:line="259" w:lineRule="auto"/>
              <w:ind w:left="0" w:right="0" w:firstLine="0"/>
            </w:pPr>
            <w:r>
              <w:rPr>
                <w:b/>
              </w:rPr>
              <w:t xml:space="preserve">-2,000,000 </w:t>
            </w:r>
          </w:p>
        </w:tc>
      </w:tr>
      <w:tr w:rsidR="00572876" w14:paraId="4C3C085F" w14:textId="77777777">
        <w:trPr>
          <w:trHeight w:val="262"/>
        </w:trPr>
        <w:tc>
          <w:tcPr>
            <w:tcW w:w="1025" w:type="dxa"/>
            <w:tcBorders>
              <w:top w:val="nil"/>
              <w:left w:val="nil"/>
              <w:bottom w:val="nil"/>
              <w:right w:val="nil"/>
            </w:tcBorders>
          </w:tcPr>
          <w:p w14:paraId="42E60FEB" w14:textId="77777777" w:rsidR="00572876" w:rsidRDefault="00000000">
            <w:pPr>
              <w:spacing w:after="0" w:line="259" w:lineRule="auto"/>
              <w:ind w:left="0" w:right="0" w:firstLine="0"/>
              <w:jc w:val="left"/>
            </w:pPr>
            <w:r>
              <w:rPr>
                <w:b/>
              </w:rPr>
              <w:t xml:space="preserve">5 </w:t>
            </w:r>
          </w:p>
        </w:tc>
        <w:tc>
          <w:tcPr>
            <w:tcW w:w="1407" w:type="dxa"/>
            <w:tcBorders>
              <w:top w:val="nil"/>
              <w:left w:val="nil"/>
              <w:bottom w:val="nil"/>
              <w:right w:val="nil"/>
            </w:tcBorders>
          </w:tcPr>
          <w:p w14:paraId="0EFD8D0E" w14:textId="77777777" w:rsidR="00572876" w:rsidRDefault="00000000">
            <w:pPr>
              <w:spacing w:after="0" w:line="259" w:lineRule="auto"/>
              <w:ind w:left="0" w:right="0" w:firstLine="0"/>
              <w:jc w:val="left"/>
            </w:pPr>
            <w:r>
              <w:rPr>
                <w:b/>
              </w:rPr>
              <w:t xml:space="preserve">3,000,000 </w:t>
            </w:r>
          </w:p>
        </w:tc>
        <w:tc>
          <w:tcPr>
            <w:tcW w:w="1012" w:type="dxa"/>
            <w:tcBorders>
              <w:top w:val="nil"/>
              <w:left w:val="nil"/>
              <w:bottom w:val="nil"/>
              <w:right w:val="nil"/>
            </w:tcBorders>
          </w:tcPr>
          <w:p w14:paraId="30190E08" w14:textId="77777777" w:rsidR="00572876" w:rsidRDefault="00000000">
            <w:pPr>
              <w:spacing w:after="0" w:line="259" w:lineRule="auto"/>
              <w:ind w:left="0" w:right="0" w:firstLine="0"/>
            </w:pPr>
            <w:r>
              <w:rPr>
                <w:b/>
              </w:rPr>
              <w:t xml:space="preserve">-1,000,000 </w:t>
            </w:r>
          </w:p>
        </w:tc>
      </w:tr>
    </w:tbl>
    <w:p w14:paraId="3619F895" w14:textId="77777777" w:rsidR="00572876" w:rsidRDefault="00000000">
      <w:pPr>
        <w:spacing w:after="0" w:line="259" w:lineRule="auto"/>
        <w:ind w:left="72" w:right="0" w:firstLine="0"/>
        <w:jc w:val="left"/>
      </w:pPr>
      <w:r>
        <w:t xml:space="preserve"> </w:t>
      </w:r>
    </w:p>
    <w:p w14:paraId="1D623E54" w14:textId="77777777" w:rsidR="00572876" w:rsidRDefault="00000000">
      <w:pPr>
        <w:ind w:left="67" w:right="0"/>
      </w:pPr>
      <w:r>
        <w:t xml:space="preserve">Marine’s cost of capital is 7%. </w:t>
      </w:r>
    </w:p>
    <w:p w14:paraId="5CFDD9F5" w14:textId="77777777" w:rsidR="00572876" w:rsidRDefault="00000000">
      <w:pPr>
        <w:ind w:left="67" w:right="0"/>
      </w:pPr>
      <w:r>
        <w:t xml:space="preserve">The Finance Director has been asked by the Board of Directors to appraise the viability and determine the future cashflows and profitability generating by the investment. </w:t>
      </w:r>
    </w:p>
    <w:p w14:paraId="119F63C0" w14:textId="77777777" w:rsidR="00572876" w:rsidRDefault="00000000">
      <w:pPr>
        <w:spacing w:after="205"/>
        <w:ind w:left="67" w:right="0"/>
      </w:pPr>
      <w:r>
        <w:t xml:space="preserve">She has been asked to give a presentation to the Board using three appraisal methods:  </w:t>
      </w:r>
    </w:p>
    <w:p w14:paraId="2AC264C3" w14:textId="77777777" w:rsidR="00572876" w:rsidRDefault="00000000">
      <w:pPr>
        <w:numPr>
          <w:ilvl w:val="0"/>
          <w:numId w:val="2"/>
        </w:numPr>
        <w:spacing w:after="20"/>
        <w:ind w:right="0" w:hanging="360"/>
      </w:pPr>
      <w:r>
        <w:t xml:space="preserve">Discounted Payback  </w:t>
      </w:r>
    </w:p>
    <w:p w14:paraId="7EA06687" w14:textId="77777777" w:rsidR="00572876" w:rsidRDefault="00000000">
      <w:pPr>
        <w:numPr>
          <w:ilvl w:val="0"/>
          <w:numId w:val="2"/>
        </w:numPr>
        <w:spacing w:after="20"/>
        <w:ind w:right="0" w:hanging="360"/>
      </w:pPr>
      <w:r>
        <w:t xml:space="preserve">ARR   </w:t>
      </w:r>
    </w:p>
    <w:p w14:paraId="6A8A3324" w14:textId="77777777" w:rsidR="00572876" w:rsidRDefault="00000000">
      <w:pPr>
        <w:numPr>
          <w:ilvl w:val="0"/>
          <w:numId w:val="2"/>
        </w:numPr>
        <w:ind w:right="0" w:hanging="360"/>
      </w:pPr>
      <w:r>
        <w:t xml:space="preserve">NPV  </w:t>
      </w:r>
    </w:p>
    <w:p w14:paraId="52D8CDB5" w14:textId="77777777" w:rsidR="00572876" w:rsidRDefault="00000000">
      <w:pPr>
        <w:spacing w:after="191" w:line="259" w:lineRule="auto"/>
        <w:ind w:left="67" w:right="0"/>
        <w:jc w:val="left"/>
      </w:pPr>
      <w:r>
        <w:rPr>
          <w:b/>
          <w:u w:val="single" w:color="000000"/>
        </w:rPr>
        <w:t>Required:</w:t>
      </w:r>
      <w:r>
        <w:rPr>
          <w:b/>
        </w:rPr>
        <w:t xml:space="preserve"> </w:t>
      </w:r>
    </w:p>
    <w:p w14:paraId="62588C97" w14:textId="77777777" w:rsidR="00572876" w:rsidRDefault="00000000">
      <w:pPr>
        <w:numPr>
          <w:ilvl w:val="0"/>
          <w:numId w:val="3"/>
        </w:numPr>
        <w:spacing w:after="1"/>
        <w:ind w:right="0" w:hanging="355"/>
      </w:pPr>
      <w:r>
        <w:t>Calculate the Discounted Payback. (</w:t>
      </w:r>
      <w:r>
        <w:rPr>
          <w:b/>
          <w:color w:val="00B0F0"/>
        </w:rPr>
        <w:t>6 marks</w:t>
      </w:r>
      <w:r>
        <w:t xml:space="preserve">) </w:t>
      </w:r>
    </w:p>
    <w:p w14:paraId="7A167603" w14:textId="77777777" w:rsidR="00572876" w:rsidRDefault="00000000">
      <w:pPr>
        <w:spacing w:after="88" w:line="259" w:lineRule="auto"/>
        <w:ind w:left="355" w:right="0" w:firstLine="0"/>
        <w:jc w:val="left"/>
      </w:pPr>
      <w:r>
        <w:rPr>
          <w:sz w:val="16"/>
        </w:rPr>
        <w:t xml:space="preserve"> </w:t>
      </w:r>
    </w:p>
    <w:p w14:paraId="4ABA4647" w14:textId="77777777" w:rsidR="00572876" w:rsidRDefault="00000000">
      <w:pPr>
        <w:numPr>
          <w:ilvl w:val="0"/>
          <w:numId w:val="3"/>
        </w:numPr>
        <w:spacing w:after="1"/>
        <w:ind w:right="0" w:hanging="355"/>
      </w:pPr>
      <w:r>
        <w:t>Calculate the ARR. (</w:t>
      </w:r>
      <w:r>
        <w:rPr>
          <w:b/>
          <w:color w:val="00B0F0"/>
        </w:rPr>
        <w:t>6 marks</w:t>
      </w:r>
      <w:r>
        <w:t xml:space="preserve">) </w:t>
      </w:r>
    </w:p>
    <w:p w14:paraId="6726EEED" w14:textId="77777777" w:rsidR="00572876" w:rsidRDefault="00000000">
      <w:pPr>
        <w:spacing w:after="85" w:line="259" w:lineRule="auto"/>
        <w:ind w:left="355" w:right="0" w:firstLine="0"/>
        <w:jc w:val="left"/>
      </w:pPr>
      <w:r>
        <w:rPr>
          <w:sz w:val="16"/>
        </w:rPr>
        <w:t xml:space="preserve"> </w:t>
      </w:r>
    </w:p>
    <w:p w14:paraId="5BA8F1D5" w14:textId="77777777" w:rsidR="00572876" w:rsidRDefault="00000000">
      <w:pPr>
        <w:numPr>
          <w:ilvl w:val="0"/>
          <w:numId w:val="3"/>
        </w:numPr>
        <w:spacing w:after="1"/>
        <w:ind w:right="0" w:hanging="355"/>
      </w:pPr>
      <w:r>
        <w:t>Calculate the NPV. (</w:t>
      </w:r>
      <w:r>
        <w:rPr>
          <w:b/>
          <w:color w:val="00B0F0"/>
        </w:rPr>
        <w:t>6 marks</w:t>
      </w:r>
      <w:r>
        <w:t xml:space="preserve">) </w:t>
      </w:r>
    </w:p>
    <w:p w14:paraId="7B525C41" w14:textId="77777777" w:rsidR="00572876" w:rsidRDefault="00000000">
      <w:pPr>
        <w:spacing w:after="88" w:line="259" w:lineRule="auto"/>
        <w:ind w:left="355" w:right="0" w:firstLine="0"/>
        <w:jc w:val="left"/>
      </w:pPr>
      <w:r>
        <w:rPr>
          <w:sz w:val="16"/>
        </w:rPr>
        <w:t xml:space="preserve"> </w:t>
      </w:r>
    </w:p>
    <w:p w14:paraId="21AA2EB0" w14:textId="77777777" w:rsidR="00572876" w:rsidRDefault="00000000">
      <w:pPr>
        <w:numPr>
          <w:ilvl w:val="0"/>
          <w:numId w:val="3"/>
        </w:numPr>
        <w:spacing w:after="1"/>
        <w:ind w:right="0" w:hanging="355"/>
      </w:pPr>
      <w:r>
        <w:t xml:space="preserve">You will also need to explain the results of the three appraisal methods and advise the board on if they should take up the contract and why.  Keep in mind that the board are all mariners and know </w:t>
      </w:r>
      <w:r>
        <w:lastRenderedPageBreak/>
        <w:t>a lot of about the marine business but have no finance or accounting experience.  As a result, you will need to explain to them all aspects of your analysis and figures.  You should also perform some research with references. (</w:t>
      </w:r>
      <w:r>
        <w:rPr>
          <w:b/>
          <w:color w:val="00B0F0"/>
        </w:rPr>
        <w:t>12 marks)</w:t>
      </w:r>
      <w:r>
        <w:t xml:space="preserve"> </w:t>
      </w:r>
    </w:p>
    <w:p w14:paraId="18CDE032" w14:textId="77777777" w:rsidR="00572876" w:rsidRDefault="00000000">
      <w:pPr>
        <w:spacing w:after="0" w:line="259" w:lineRule="auto"/>
        <w:ind w:left="355" w:right="0" w:firstLine="0"/>
        <w:jc w:val="left"/>
      </w:pPr>
      <w:r>
        <w:t xml:space="preserve"> </w:t>
      </w:r>
    </w:p>
    <w:p w14:paraId="2D1E91DE" w14:textId="77777777" w:rsidR="00572876" w:rsidRDefault="00000000">
      <w:pPr>
        <w:spacing w:after="207" w:line="259" w:lineRule="auto"/>
        <w:ind w:left="792" w:right="0" w:firstLine="0"/>
        <w:jc w:val="left"/>
      </w:pPr>
      <w:r>
        <w:t xml:space="preserve"> </w:t>
      </w:r>
    </w:p>
    <w:p w14:paraId="08CEB1DE" w14:textId="77777777" w:rsidR="00572876" w:rsidRDefault="00000000">
      <w:pPr>
        <w:spacing w:after="3" w:line="259" w:lineRule="auto"/>
        <w:ind w:left="10" w:right="157"/>
        <w:jc w:val="right"/>
      </w:pPr>
      <w:r>
        <w:rPr>
          <w:b/>
        </w:rPr>
        <w:t xml:space="preserve">      Total Marks </w:t>
      </w:r>
      <w:r>
        <w:rPr>
          <w:b/>
          <w:color w:val="00B0F0"/>
        </w:rPr>
        <w:t>30</w:t>
      </w:r>
      <w:r>
        <w:rPr>
          <w:rFonts w:ascii="Times New Roman" w:eastAsia="Times New Roman" w:hAnsi="Times New Roman" w:cs="Times New Roman"/>
          <w:b/>
          <w:color w:val="00B0F0"/>
          <w:sz w:val="24"/>
        </w:rPr>
        <w:t xml:space="preserve"> </w:t>
      </w:r>
    </w:p>
    <w:p w14:paraId="7C8A384F" w14:textId="77777777" w:rsidR="00572876" w:rsidRDefault="00000000">
      <w:pPr>
        <w:spacing w:after="132" w:line="259" w:lineRule="auto"/>
        <w:ind w:left="67" w:right="0"/>
        <w:jc w:val="left"/>
      </w:pPr>
      <w:r>
        <w:rPr>
          <w:rFonts w:ascii="Times New Roman" w:eastAsia="Times New Roman" w:hAnsi="Times New Roman" w:cs="Times New Roman"/>
          <w:b/>
          <w:sz w:val="24"/>
        </w:rPr>
        <w:t>Section II.</w:t>
      </w:r>
      <w:r>
        <w:rPr>
          <w:rFonts w:ascii="Times New Roman" w:eastAsia="Times New Roman" w:hAnsi="Times New Roman" w:cs="Times New Roman"/>
          <w:b/>
          <w:sz w:val="24"/>
          <w:u w:val="single" w:color="000000"/>
        </w:rPr>
        <w:t xml:space="preserve"> </w:t>
      </w:r>
      <w:r>
        <w:rPr>
          <w:b/>
          <w:u w:val="single" w:color="000000"/>
        </w:rPr>
        <w:t>Breakeven &amp; Margin of Safety</w:t>
      </w:r>
      <w:r>
        <w:rPr>
          <w:rFonts w:ascii="Times New Roman" w:eastAsia="Times New Roman" w:hAnsi="Times New Roman" w:cs="Times New Roman"/>
          <w:b/>
          <w:sz w:val="24"/>
        </w:rPr>
        <w:t xml:space="preserve"> </w:t>
      </w:r>
    </w:p>
    <w:p w14:paraId="5D9F2469" w14:textId="77777777" w:rsidR="00572876" w:rsidRDefault="00000000">
      <w:pPr>
        <w:ind w:left="67" w:right="0"/>
      </w:pPr>
      <w:r>
        <w:t xml:space="preserve">Marine has been approached by a large organisation for a contract to supply lifejackets for one year. The Finance Director for Marine believes they have three options to maximise the profit from this contract. </w:t>
      </w:r>
    </w:p>
    <w:p w14:paraId="3D44B7C5" w14:textId="77777777" w:rsidR="00572876" w:rsidRDefault="00000000">
      <w:pPr>
        <w:spacing w:after="159" w:line="259" w:lineRule="auto"/>
        <w:ind w:left="67" w:right="0"/>
        <w:jc w:val="left"/>
      </w:pPr>
      <w:r>
        <w:rPr>
          <w:b/>
          <w:u w:val="single" w:color="000000"/>
        </w:rPr>
        <w:t>Option 1:</w:t>
      </w:r>
      <w:r>
        <w:rPr>
          <w:b/>
        </w:rPr>
        <w:t xml:space="preserve"> </w:t>
      </w:r>
    </w:p>
    <w:p w14:paraId="104AE26D" w14:textId="77777777" w:rsidR="00572876" w:rsidRDefault="00000000">
      <w:pPr>
        <w:spacing w:after="82" w:line="329" w:lineRule="auto"/>
        <w:ind w:left="67" w:right="0"/>
      </w:pPr>
      <w:r>
        <w:t xml:space="preserve">They expect to sell 25,000 lifejackets at the current selling price of £70 per lifejacket. Their material cost is currently £35 per lifejacket and the labour cost is £20 per lifejacket. The fixed cost is £250,000. </w:t>
      </w:r>
      <w:r>
        <w:rPr>
          <w:b/>
          <w:u w:val="single" w:color="000000"/>
        </w:rPr>
        <w:t>Option 2:</w:t>
      </w:r>
      <w:r>
        <w:rPr>
          <w:b/>
        </w:rPr>
        <w:t xml:space="preserve"> </w:t>
      </w:r>
    </w:p>
    <w:p w14:paraId="23DD2B9E" w14:textId="77777777" w:rsidR="00572876" w:rsidRDefault="00000000">
      <w:pPr>
        <w:ind w:left="67" w:right="0"/>
      </w:pPr>
      <w:r>
        <w:t xml:space="preserve">Marine believes that with a decrease in the selling price of 15%, the customer may increase their demand by 20%.  With the increase in the sales volume, Marine believes they could negotiate a reduction of £10 in the material cost per lifejacket, although labour cost would stay the same. </w:t>
      </w:r>
    </w:p>
    <w:p w14:paraId="76DF12D4" w14:textId="77777777" w:rsidR="00572876" w:rsidRDefault="00000000">
      <w:pPr>
        <w:spacing w:after="159" w:line="259" w:lineRule="auto"/>
        <w:ind w:left="67" w:right="0"/>
        <w:jc w:val="left"/>
      </w:pPr>
      <w:r>
        <w:rPr>
          <w:b/>
          <w:u w:val="single" w:color="000000"/>
        </w:rPr>
        <w:t>Option 3:</w:t>
      </w:r>
      <w:r>
        <w:rPr>
          <w:b/>
        </w:rPr>
        <w:t xml:space="preserve"> </w:t>
      </w:r>
    </w:p>
    <w:p w14:paraId="66E24553" w14:textId="77777777" w:rsidR="00572876" w:rsidRDefault="00000000">
      <w:pPr>
        <w:ind w:left="67" w:right="0"/>
      </w:pPr>
      <w:r>
        <w:t xml:space="preserve">Invest in a new machine costing £60,000. The new machine would decrease the labour cost by £5 per lifejacket. The selling price would remain at 15% discount and material cost would remain the same at the original cost of £35 per lifejacket as shown in Option 1.  </w:t>
      </w:r>
    </w:p>
    <w:p w14:paraId="118A7A2A" w14:textId="77777777" w:rsidR="00572876" w:rsidRDefault="00000000">
      <w:pPr>
        <w:ind w:left="67" w:right="0"/>
      </w:pPr>
      <w:r>
        <w:t xml:space="preserve">The target profit in all options is £150,000.  </w:t>
      </w:r>
    </w:p>
    <w:p w14:paraId="087D5E26" w14:textId="77777777" w:rsidR="00572876" w:rsidRDefault="00000000">
      <w:pPr>
        <w:spacing w:after="194" w:line="259" w:lineRule="auto"/>
        <w:ind w:left="67" w:right="0"/>
        <w:jc w:val="left"/>
      </w:pPr>
      <w:r>
        <w:rPr>
          <w:b/>
          <w:u w:val="single" w:color="000000"/>
        </w:rPr>
        <w:t>Required:</w:t>
      </w:r>
      <w:r>
        <w:rPr>
          <w:b/>
        </w:rPr>
        <w:t xml:space="preserve"> </w:t>
      </w:r>
    </w:p>
    <w:p w14:paraId="4C9196D2" w14:textId="77777777" w:rsidR="00572876" w:rsidRDefault="00000000">
      <w:pPr>
        <w:numPr>
          <w:ilvl w:val="0"/>
          <w:numId w:val="4"/>
        </w:numPr>
        <w:spacing w:after="133"/>
        <w:ind w:right="0" w:hanging="358"/>
      </w:pPr>
      <w:r>
        <w:t>Define and explain breakeven and margin of safety, using diagrams if necessary. (</w:t>
      </w:r>
      <w:r>
        <w:rPr>
          <w:b/>
          <w:color w:val="00B0F0"/>
        </w:rPr>
        <w:t>3 marks</w:t>
      </w:r>
      <w:r>
        <w:t xml:space="preserve">) </w:t>
      </w:r>
    </w:p>
    <w:p w14:paraId="0853C6EA" w14:textId="77777777" w:rsidR="00572876" w:rsidRDefault="00000000">
      <w:pPr>
        <w:numPr>
          <w:ilvl w:val="0"/>
          <w:numId w:val="4"/>
        </w:numPr>
        <w:spacing w:after="131"/>
        <w:ind w:right="0" w:hanging="358"/>
      </w:pPr>
      <w:r>
        <w:t>Calculate the breakeven in units on all 3 options. (</w:t>
      </w:r>
      <w:r>
        <w:rPr>
          <w:b/>
          <w:color w:val="00B0F0"/>
        </w:rPr>
        <w:t>9 marks</w:t>
      </w:r>
      <w:r>
        <w:t xml:space="preserve">) </w:t>
      </w:r>
    </w:p>
    <w:p w14:paraId="1102C392" w14:textId="77777777" w:rsidR="00572876" w:rsidRDefault="00000000">
      <w:pPr>
        <w:numPr>
          <w:ilvl w:val="0"/>
          <w:numId w:val="4"/>
        </w:numPr>
        <w:spacing w:after="133"/>
        <w:ind w:right="0" w:hanging="358"/>
      </w:pPr>
      <w:r>
        <w:t>Calculate margin of safety in units on all 3 options. (</w:t>
      </w:r>
      <w:r>
        <w:rPr>
          <w:b/>
          <w:color w:val="00B0F0"/>
        </w:rPr>
        <w:t>3 marks</w:t>
      </w:r>
      <w:r>
        <w:t xml:space="preserve">) </w:t>
      </w:r>
    </w:p>
    <w:p w14:paraId="3215733C" w14:textId="77777777" w:rsidR="00572876" w:rsidRDefault="00000000">
      <w:pPr>
        <w:numPr>
          <w:ilvl w:val="0"/>
          <w:numId w:val="4"/>
        </w:numPr>
        <w:spacing w:after="133"/>
        <w:ind w:right="0" w:hanging="358"/>
      </w:pPr>
      <w:r>
        <w:t>Calculate the required sales in units for the target profit on all 3 options. (</w:t>
      </w:r>
      <w:r>
        <w:rPr>
          <w:b/>
          <w:color w:val="00B0F0"/>
        </w:rPr>
        <w:t>3 marks</w:t>
      </w:r>
      <w:r>
        <w:t xml:space="preserve">) </w:t>
      </w:r>
    </w:p>
    <w:p w14:paraId="7BF28B4D" w14:textId="77777777" w:rsidR="00572876" w:rsidRDefault="00000000">
      <w:pPr>
        <w:numPr>
          <w:ilvl w:val="0"/>
          <w:numId w:val="4"/>
        </w:numPr>
        <w:spacing w:after="1"/>
        <w:ind w:right="0" w:hanging="358"/>
      </w:pPr>
      <w:r>
        <w:t>Recommend and explain which option Marine should consider. (</w:t>
      </w:r>
      <w:r>
        <w:rPr>
          <w:b/>
          <w:color w:val="00B0F0"/>
        </w:rPr>
        <w:t>2 marks</w:t>
      </w:r>
      <w:r>
        <w:t xml:space="preserve">) </w:t>
      </w:r>
    </w:p>
    <w:p w14:paraId="22D70641" w14:textId="77777777" w:rsidR="00572876" w:rsidRDefault="00000000">
      <w:pPr>
        <w:spacing w:after="0" w:line="259" w:lineRule="auto"/>
        <w:ind w:left="432" w:right="0" w:firstLine="0"/>
        <w:jc w:val="left"/>
      </w:pPr>
      <w:r>
        <w:t xml:space="preserve"> </w:t>
      </w:r>
    </w:p>
    <w:p w14:paraId="2E17BA11" w14:textId="77777777" w:rsidR="00572876" w:rsidRDefault="00000000">
      <w:pPr>
        <w:spacing w:after="1"/>
        <w:ind w:left="67" w:right="0"/>
      </w:pPr>
      <w:r>
        <w:t xml:space="preserve">You should also perform some research with references. </w:t>
      </w:r>
    </w:p>
    <w:p w14:paraId="5F49D878" w14:textId="77777777" w:rsidR="00572876" w:rsidRDefault="00000000">
      <w:pPr>
        <w:spacing w:after="24" w:line="259" w:lineRule="auto"/>
        <w:ind w:left="7273" w:right="0" w:firstLine="0"/>
        <w:jc w:val="left"/>
      </w:pPr>
      <w:r>
        <w:rPr>
          <w:b/>
        </w:rPr>
        <w:t xml:space="preserve">       </w:t>
      </w:r>
    </w:p>
    <w:p w14:paraId="2F025993" w14:textId="77777777" w:rsidR="00572876" w:rsidRDefault="00000000">
      <w:pPr>
        <w:spacing w:after="3" w:line="259" w:lineRule="auto"/>
        <w:ind w:left="10" w:right="419"/>
        <w:jc w:val="right"/>
      </w:pPr>
      <w:r>
        <w:rPr>
          <w:b/>
        </w:rPr>
        <w:t xml:space="preserve"> Total Marks </w:t>
      </w:r>
      <w:r>
        <w:rPr>
          <w:b/>
          <w:color w:val="00B0F0"/>
        </w:rPr>
        <w:t>20</w:t>
      </w:r>
      <w:r>
        <w:rPr>
          <w:rFonts w:ascii="Times New Roman" w:eastAsia="Times New Roman" w:hAnsi="Times New Roman" w:cs="Times New Roman"/>
          <w:b/>
          <w:color w:val="00B0F0"/>
          <w:sz w:val="24"/>
        </w:rPr>
        <w:t xml:space="preserve"> </w:t>
      </w:r>
    </w:p>
    <w:p w14:paraId="0833180D" w14:textId="77777777" w:rsidR="00572876" w:rsidRDefault="00000000">
      <w:pPr>
        <w:spacing w:after="158" w:line="259" w:lineRule="auto"/>
        <w:ind w:left="72" w:right="0" w:firstLine="0"/>
        <w:jc w:val="left"/>
      </w:pPr>
      <w:r>
        <w:t xml:space="preserve"> </w:t>
      </w:r>
    </w:p>
    <w:p w14:paraId="2B2E4E51" w14:textId="77777777" w:rsidR="00572876" w:rsidRDefault="00000000">
      <w:pPr>
        <w:spacing w:after="160" w:line="259" w:lineRule="auto"/>
        <w:ind w:left="72" w:right="0" w:firstLine="0"/>
        <w:jc w:val="left"/>
      </w:pPr>
      <w:r>
        <w:t xml:space="preserve"> </w:t>
      </w:r>
    </w:p>
    <w:p w14:paraId="2A7F379E" w14:textId="77777777" w:rsidR="00572876" w:rsidRDefault="00000000">
      <w:pPr>
        <w:spacing w:after="158" w:line="259" w:lineRule="auto"/>
        <w:ind w:left="72" w:right="0" w:firstLine="0"/>
        <w:jc w:val="left"/>
      </w:pPr>
      <w:r>
        <w:t xml:space="preserve"> </w:t>
      </w:r>
    </w:p>
    <w:p w14:paraId="6D857918" w14:textId="77777777" w:rsidR="00572876" w:rsidRDefault="00000000">
      <w:pPr>
        <w:spacing w:after="160" w:line="259" w:lineRule="auto"/>
        <w:ind w:left="72" w:right="0" w:firstLine="0"/>
        <w:jc w:val="left"/>
      </w:pPr>
      <w:r>
        <w:t xml:space="preserve"> </w:t>
      </w:r>
    </w:p>
    <w:p w14:paraId="34837F9C" w14:textId="77777777" w:rsidR="00572876" w:rsidRDefault="00000000">
      <w:pPr>
        <w:spacing w:after="158" w:line="259" w:lineRule="auto"/>
        <w:ind w:left="72" w:right="0" w:firstLine="0"/>
        <w:jc w:val="left"/>
      </w:pPr>
      <w:r>
        <w:lastRenderedPageBreak/>
        <w:t xml:space="preserve"> </w:t>
      </w:r>
    </w:p>
    <w:p w14:paraId="33C3611C" w14:textId="77777777" w:rsidR="00572876" w:rsidRDefault="00000000">
      <w:pPr>
        <w:spacing w:after="158" w:line="259" w:lineRule="auto"/>
        <w:ind w:left="72" w:right="0" w:firstLine="0"/>
        <w:jc w:val="left"/>
      </w:pPr>
      <w:r>
        <w:t xml:space="preserve"> </w:t>
      </w:r>
    </w:p>
    <w:p w14:paraId="6971360D" w14:textId="77777777" w:rsidR="00572876" w:rsidRDefault="00000000">
      <w:pPr>
        <w:spacing w:after="160" w:line="259" w:lineRule="auto"/>
        <w:ind w:left="72" w:right="0" w:firstLine="0"/>
        <w:jc w:val="left"/>
      </w:pPr>
      <w:r>
        <w:rPr>
          <w:b/>
        </w:rPr>
        <w:t xml:space="preserve"> </w:t>
      </w:r>
    </w:p>
    <w:p w14:paraId="37338A7B" w14:textId="77777777" w:rsidR="00572876" w:rsidRDefault="00000000">
      <w:pPr>
        <w:spacing w:after="158" w:line="259" w:lineRule="auto"/>
        <w:ind w:left="72" w:right="0" w:firstLine="0"/>
        <w:jc w:val="left"/>
      </w:pPr>
      <w:r>
        <w:rPr>
          <w:b/>
        </w:rPr>
        <w:t xml:space="preserve"> </w:t>
      </w:r>
    </w:p>
    <w:p w14:paraId="4F5470E4" w14:textId="77777777" w:rsidR="00572876" w:rsidRDefault="00000000">
      <w:pPr>
        <w:spacing w:after="160" w:line="259" w:lineRule="auto"/>
        <w:ind w:left="72" w:right="0" w:firstLine="0"/>
        <w:jc w:val="left"/>
      </w:pPr>
      <w:r>
        <w:rPr>
          <w:b/>
        </w:rPr>
        <w:t xml:space="preserve"> </w:t>
      </w:r>
    </w:p>
    <w:p w14:paraId="757BBD5B" w14:textId="77777777" w:rsidR="00572876" w:rsidRDefault="00000000">
      <w:pPr>
        <w:spacing w:after="0" w:line="259" w:lineRule="auto"/>
        <w:ind w:left="72" w:right="0" w:firstLine="0"/>
        <w:jc w:val="left"/>
      </w:pPr>
      <w:r>
        <w:rPr>
          <w:b/>
        </w:rPr>
        <w:t xml:space="preserve"> </w:t>
      </w:r>
    </w:p>
    <w:p w14:paraId="271C46CB" w14:textId="77777777" w:rsidR="00572876" w:rsidRDefault="00000000">
      <w:pPr>
        <w:spacing w:after="159" w:line="259" w:lineRule="auto"/>
        <w:ind w:left="67" w:right="0"/>
        <w:jc w:val="left"/>
      </w:pPr>
      <w:r>
        <w:rPr>
          <w:b/>
        </w:rPr>
        <w:t>Section III.</w:t>
      </w:r>
      <w:r>
        <w:rPr>
          <w:b/>
          <w:u w:val="single" w:color="000000"/>
        </w:rPr>
        <w:t xml:space="preserve"> Budgeting and Control</w:t>
      </w:r>
      <w:r>
        <w:rPr>
          <w:b/>
        </w:rPr>
        <w:t xml:space="preserve"> </w:t>
      </w:r>
    </w:p>
    <w:p w14:paraId="02D4A19B" w14:textId="77777777" w:rsidR="00572876" w:rsidRDefault="00000000">
      <w:pPr>
        <w:ind w:left="67" w:right="0"/>
      </w:pPr>
      <w:r>
        <w:t xml:space="preserve">The Board of Directors have asked the Finance Director how Budget Controls would enable the business to continue growing.  The Finance Director will need to critically evaluate the advantages and disadvantages of Budgeting.  </w:t>
      </w:r>
    </w:p>
    <w:p w14:paraId="32487234" w14:textId="77777777" w:rsidR="00572876" w:rsidRDefault="00000000">
      <w:pPr>
        <w:ind w:left="67" w:right="0"/>
      </w:pPr>
      <w:r>
        <w:t>Explain and evaluate the advantages (</w:t>
      </w:r>
      <w:r>
        <w:rPr>
          <w:b/>
          <w:color w:val="00B0F0"/>
        </w:rPr>
        <w:t>10 marks</w:t>
      </w:r>
      <w:r>
        <w:t>) and disadvantages (</w:t>
      </w:r>
      <w:r>
        <w:rPr>
          <w:b/>
          <w:color w:val="00B0F0"/>
        </w:rPr>
        <w:t>10 marks</w:t>
      </w:r>
      <w:r>
        <w:t xml:space="preserve">) of Budgeting as a control mechanism. </w:t>
      </w:r>
    </w:p>
    <w:p w14:paraId="205205E5" w14:textId="77777777" w:rsidR="00572876" w:rsidRDefault="00000000">
      <w:pPr>
        <w:ind w:left="67" w:right="0"/>
      </w:pPr>
      <w:r>
        <w:t xml:space="preserve">You should also perform some research with references. </w:t>
      </w:r>
    </w:p>
    <w:p w14:paraId="05B8D3DF" w14:textId="77777777" w:rsidR="00572876" w:rsidRDefault="00000000">
      <w:pPr>
        <w:spacing w:after="172" w:line="259" w:lineRule="auto"/>
        <w:ind w:left="72" w:right="0" w:firstLine="0"/>
        <w:jc w:val="left"/>
      </w:pPr>
      <w:r>
        <w:t xml:space="preserve"> </w:t>
      </w:r>
    </w:p>
    <w:p w14:paraId="1EA4D5E6" w14:textId="77777777" w:rsidR="00572876" w:rsidRDefault="00000000">
      <w:pPr>
        <w:tabs>
          <w:tab w:val="center" w:pos="792"/>
          <w:tab w:val="center" w:pos="1512"/>
          <w:tab w:val="center" w:pos="2232"/>
          <w:tab w:val="center" w:pos="2953"/>
          <w:tab w:val="center" w:pos="3673"/>
          <w:tab w:val="center" w:pos="4393"/>
          <w:tab w:val="center" w:pos="5113"/>
          <w:tab w:val="center" w:pos="5833"/>
          <w:tab w:val="center" w:pos="6553"/>
          <w:tab w:val="right" w:pos="9105"/>
        </w:tabs>
        <w:spacing w:after="159"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rPr>
          <w:b/>
        </w:rPr>
        <w:t xml:space="preserve">Total Marks </w:t>
      </w:r>
      <w:r>
        <w:rPr>
          <w:b/>
          <w:color w:val="00B0F0"/>
        </w:rPr>
        <w:t>20</w:t>
      </w:r>
      <w:r>
        <w:t xml:space="preserve"> </w:t>
      </w:r>
    </w:p>
    <w:p w14:paraId="34AEA1C3" w14:textId="77777777" w:rsidR="00572876" w:rsidRDefault="00000000">
      <w:pPr>
        <w:spacing w:after="158" w:line="259" w:lineRule="auto"/>
        <w:ind w:left="72" w:right="0" w:firstLine="0"/>
        <w:jc w:val="left"/>
      </w:pPr>
      <w:r>
        <w:t xml:space="preserve"> </w:t>
      </w:r>
    </w:p>
    <w:p w14:paraId="2A807B13" w14:textId="77777777" w:rsidR="00572876" w:rsidRDefault="00000000">
      <w:pPr>
        <w:spacing w:after="159" w:line="259" w:lineRule="auto"/>
        <w:ind w:left="67" w:right="0"/>
        <w:jc w:val="left"/>
      </w:pPr>
      <w:r>
        <w:rPr>
          <w:b/>
        </w:rPr>
        <w:t>Section IV.</w:t>
      </w:r>
      <w:r>
        <w:rPr>
          <w:b/>
          <w:u w:val="single" w:color="000000"/>
        </w:rPr>
        <w:t xml:space="preserve"> Financial Ratios – Calculation &amp; Interpretation</w:t>
      </w:r>
      <w:r>
        <w:rPr>
          <w:b/>
        </w:rPr>
        <w:t xml:space="preserve"> </w:t>
      </w:r>
    </w:p>
    <w:p w14:paraId="1DFE5B73" w14:textId="77777777" w:rsidR="00572876" w:rsidRDefault="00000000">
      <w:pPr>
        <w:ind w:left="67" w:right="0"/>
      </w:pPr>
      <w:r>
        <w:t xml:space="preserve">Six months has now past, and Marine has experienced continued growth and expansion which has attracted the attention of Big Liner PLC, a global manufacturer and retailer of sailing clothing and accessories who are looking for potential acquisitions. They have made some approaches to the Board of Directors and have asked for some information in financial results and analysis. The Board have asked the Finance Director to produce the Financial Statements (below) and has asked her to carry out some Variance Analysis including the following ratios: </w:t>
      </w:r>
    </w:p>
    <w:p w14:paraId="4207128F" w14:textId="77777777" w:rsidR="00572876" w:rsidRDefault="00000000">
      <w:pPr>
        <w:spacing w:after="46" w:line="259" w:lineRule="auto"/>
        <w:ind w:left="67" w:right="0"/>
      </w:pPr>
      <w:r>
        <w:rPr>
          <w:b/>
        </w:rPr>
        <w:t xml:space="preserve">Profitability: </w:t>
      </w:r>
    </w:p>
    <w:p w14:paraId="245FD23D" w14:textId="77777777" w:rsidR="00572876" w:rsidRDefault="00000000">
      <w:pPr>
        <w:numPr>
          <w:ilvl w:val="0"/>
          <w:numId w:val="5"/>
        </w:numPr>
        <w:spacing w:after="19"/>
        <w:ind w:right="0" w:hanging="360"/>
      </w:pPr>
      <w:r>
        <w:t xml:space="preserve">Gross Profit Margin  </w:t>
      </w:r>
    </w:p>
    <w:p w14:paraId="0B114348" w14:textId="77777777" w:rsidR="00572876" w:rsidRDefault="00000000">
      <w:pPr>
        <w:numPr>
          <w:ilvl w:val="0"/>
          <w:numId w:val="5"/>
        </w:numPr>
        <w:spacing w:after="21"/>
        <w:ind w:right="0" w:hanging="360"/>
      </w:pPr>
      <w:r>
        <w:t xml:space="preserve">Operating Profit Margin </w:t>
      </w:r>
    </w:p>
    <w:p w14:paraId="304EE1D2" w14:textId="77777777" w:rsidR="00572876" w:rsidRDefault="00000000">
      <w:pPr>
        <w:numPr>
          <w:ilvl w:val="0"/>
          <w:numId w:val="5"/>
        </w:numPr>
        <w:spacing w:after="1"/>
        <w:ind w:right="0" w:hanging="360"/>
      </w:pPr>
      <w:r>
        <w:t xml:space="preserve">Return of Equity </w:t>
      </w:r>
    </w:p>
    <w:p w14:paraId="5D3A05C3" w14:textId="77777777" w:rsidR="00572876" w:rsidRDefault="00000000">
      <w:pPr>
        <w:spacing w:after="0" w:line="259" w:lineRule="auto"/>
        <w:ind w:left="72" w:right="0" w:firstLine="0"/>
        <w:jc w:val="left"/>
      </w:pPr>
      <w:r>
        <w:rPr>
          <w:b/>
        </w:rPr>
        <w:t xml:space="preserve"> </w:t>
      </w:r>
    </w:p>
    <w:p w14:paraId="15FBE6D4" w14:textId="77777777" w:rsidR="00572876" w:rsidRDefault="00000000">
      <w:pPr>
        <w:spacing w:after="45" w:line="259" w:lineRule="auto"/>
        <w:ind w:left="67" w:right="0"/>
      </w:pPr>
      <w:r>
        <w:rPr>
          <w:b/>
        </w:rPr>
        <w:t xml:space="preserve">Liquidity: </w:t>
      </w:r>
    </w:p>
    <w:p w14:paraId="7BD31673" w14:textId="77777777" w:rsidR="00572876" w:rsidRDefault="00000000">
      <w:pPr>
        <w:numPr>
          <w:ilvl w:val="0"/>
          <w:numId w:val="5"/>
        </w:numPr>
        <w:spacing w:after="22"/>
        <w:ind w:right="0" w:hanging="360"/>
      </w:pPr>
      <w:r>
        <w:t xml:space="preserve">Current Ratio </w:t>
      </w:r>
    </w:p>
    <w:p w14:paraId="6C1125E6" w14:textId="77777777" w:rsidR="00572876" w:rsidRDefault="00000000">
      <w:pPr>
        <w:numPr>
          <w:ilvl w:val="0"/>
          <w:numId w:val="5"/>
        </w:numPr>
        <w:spacing w:after="1"/>
        <w:ind w:right="0" w:hanging="360"/>
      </w:pPr>
      <w:r>
        <w:t xml:space="preserve">Quick acid test  </w:t>
      </w:r>
    </w:p>
    <w:p w14:paraId="68E7C696" w14:textId="77777777" w:rsidR="00572876" w:rsidRDefault="00000000">
      <w:pPr>
        <w:spacing w:after="0" w:line="259" w:lineRule="auto"/>
        <w:ind w:left="72" w:right="0" w:firstLine="0"/>
        <w:jc w:val="left"/>
      </w:pPr>
      <w:r>
        <w:rPr>
          <w:b/>
        </w:rPr>
        <w:t xml:space="preserve"> </w:t>
      </w:r>
    </w:p>
    <w:p w14:paraId="1EBA6733" w14:textId="77777777" w:rsidR="00572876" w:rsidRDefault="00000000">
      <w:pPr>
        <w:spacing w:after="45" w:line="259" w:lineRule="auto"/>
        <w:ind w:left="67" w:right="0"/>
      </w:pPr>
      <w:r>
        <w:rPr>
          <w:b/>
        </w:rPr>
        <w:t xml:space="preserve">Investment: </w:t>
      </w:r>
    </w:p>
    <w:p w14:paraId="7015C8EB" w14:textId="77777777" w:rsidR="00572876" w:rsidRDefault="00000000">
      <w:pPr>
        <w:numPr>
          <w:ilvl w:val="0"/>
          <w:numId w:val="5"/>
        </w:numPr>
        <w:spacing w:after="19"/>
        <w:ind w:right="0" w:hanging="360"/>
      </w:pPr>
      <w:r>
        <w:t xml:space="preserve">Gearing Ratio </w:t>
      </w:r>
    </w:p>
    <w:p w14:paraId="0EC9E4D2" w14:textId="77777777" w:rsidR="00572876" w:rsidRDefault="00000000">
      <w:pPr>
        <w:numPr>
          <w:ilvl w:val="0"/>
          <w:numId w:val="5"/>
        </w:numPr>
        <w:spacing w:after="1"/>
        <w:ind w:right="0" w:hanging="360"/>
      </w:pPr>
      <w:r>
        <w:t xml:space="preserve">Interest Cover </w:t>
      </w:r>
    </w:p>
    <w:p w14:paraId="725C1318" w14:textId="77777777" w:rsidR="00572876" w:rsidRDefault="00000000">
      <w:pPr>
        <w:spacing w:after="0" w:line="259" w:lineRule="auto"/>
        <w:ind w:left="72" w:right="0" w:firstLine="0"/>
        <w:jc w:val="left"/>
      </w:pPr>
      <w:r>
        <w:rPr>
          <w:b/>
        </w:rPr>
        <w:t xml:space="preserve"> </w:t>
      </w:r>
    </w:p>
    <w:p w14:paraId="51557282" w14:textId="77777777" w:rsidR="00572876" w:rsidRDefault="00000000">
      <w:pPr>
        <w:spacing w:after="45" w:line="259" w:lineRule="auto"/>
        <w:ind w:left="67" w:right="0"/>
      </w:pPr>
      <w:r>
        <w:rPr>
          <w:b/>
        </w:rPr>
        <w:t xml:space="preserve">Efficiency: </w:t>
      </w:r>
    </w:p>
    <w:p w14:paraId="5616C98E" w14:textId="77777777" w:rsidR="00572876" w:rsidRDefault="00000000">
      <w:pPr>
        <w:numPr>
          <w:ilvl w:val="0"/>
          <w:numId w:val="5"/>
        </w:numPr>
        <w:spacing w:after="19"/>
        <w:ind w:right="0" w:hanging="360"/>
      </w:pPr>
      <w:r>
        <w:lastRenderedPageBreak/>
        <w:t xml:space="preserve">Inventory Days </w:t>
      </w:r>
    </w:p>
    <w:p w14:paraId="433F2EBE" w14:textId="77777777" w:rsidR="00572876" w:rsidRDefault="00000000">
      <w:pPr>
        <w:numPr>
          <w:ilvl w:val="0"/>
          <w:numId w:val="5"/>
        </w:numPr>
        <w:spacing w:after="21"/>
        <w:ind w:right="0" w:hanging="360"/>
      </w:pPr>
      <w:r>
        <w:t xml:space="preserve">Receivable Days  </w:t>
      </w:r>
    </w:p>
    <w:p w14:paraId="69F106E9" w14:textId="77777777" w:rsidR="00572876" w:rsidRDefault="00000000">
      <w:pPr>
        <w:numPr>
          <w:ilvl w:val="0"/>
          <w:numId w:val="5"/>
        </w:numPr>
        <w:spacing w:after="1"/>
        <w:ind w:right="0" w:hanging="360"/>
      </w:pPr>
      <w:r>
        <w:t xml:space="preserve">Payable Days  </w:t>
      </w:r>
    </w:p>
    <w:p w14:paraId="5EA31B51" w14:textId="77777777" w:rsidR="00572876" w:rsidRDefault="00000000">
      <w:pPr>
        <w:spacing w:after="0" w:line="259" w:lineRule="auto"/>
        <w:ind w:left="72" w:right="0" w:firstLine="0"/>
        <w:jc w:val="left"/>
      </w:pPr>
      <w:r>
        <w:rPr>
          <w:b/>
        </w:rPr>
        <w:t xml:space="preserve"> </w:t>
      </w:r>
    </w:p>
    <w:p w14:paraId="325BEA3D" w14:textId="77777777" w:rsidR="00572876" w:rsidRDefault="00000000">
      <w:pPr>
        <w:ind w:left="67" w:right="0"/>
      </w:pPr>
      <w:r>
        <w:t>Using 5 of these ratios (1 each from Profitability, Liquidity, and Investment; 2 from Efficiency) explain the ratio, what it means and what it is measuring (</w:t>
      </w:r>
      <w:r>
        <w:rPr>
          <w:b/>
          <w:color w:val="00B0F0"/>
        </w:rPr>
        <w:t>5 marks</w:t>
      </w:r>
      <w:r>
        <w:t>), calculate the ratio for both years (</w:t>
      </w:r>
      <w:r>
        <w:rPr>
          <w:b/>
          <w:color w:val="00B0F0"/>
        </w:rPr>
        <w:t>10 marks</w:t>
      </w:r>
      <w:r>
        <w:t>) and discuss the results/fluctuations in the two years in relation the company (</w:t>
      </w:r>
      <w:r>
        <w:rPr>
          <w:b/>
          <w:color w:val="00B0F0"/>
        </w:rPr>
        <w:t>5 marks</w:t>
      </w:r>
      <w:r>
        <w:t xml:space="preserve">).  You should also perform some research with references. </w:t>
      </w:r>
    </w:p>
    <w:p w14:paraId="0B35EAA6" w14:textId="77777777" w:rsidR="00572876" w:rsidRDefault="00000000">
      <w:pPr>
        <w:spacing w:after="172" w:line="259" w:lineRule="auto"/>
        <w:ind w:left="72" w:right="0" w:firstLine="0"/>
        <w:jc w:val="left"/>
      </w:pPr>
      <w:r>
        <w:t xml:space="preserve"> </w:t>
      </w:r>
    </w:p>
    <w:p w14:paraId="2E779688" w14:textId="77777777" w:rsidR="00572876" w:rsidRDefault="00000000">
      <w:pPr>
        <w:tabs>
          <w:tab w:val="center" w:pos="792"/>
          <w:tab w:val="center" w:pos="1512"/>
          <w:tab w:val="center" w:pos="2232"/>
          <w:tab w:val="center" w:pos="2953"/>
          <w:tab w:val="center" w:pos="3673"/>
          <w:tab w:val="center" w:pos="4393"/>
          <w:tab w:val="center" w:pos="5113"/>
          <w:tab w:val="center" w:pos="5833"/>
          <w:tab w:val="center" w:pos="6553"/>
          <w:tab w:val="right" w:pos="9105"/>
        </w:tabs>
        <w:spacing w:after="159"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rPr>
          <w:b/>
        </w:rPr>
        <w:t xml:space="preserve">Total Marks </w:t>
      </w:r>
      <w:r>
        <w:rPr>
          <w:b/>
          <w:color w:val="00B0F0"/>
        </w:rPr>
        <w:t>20</w:t>
      </w:r>
      <w:r>
        <w:t xml:space="preserve"> </w:t>
      </w:r>
    </w:p>
    <w:p w14:paraId="3CD6AA09" w14:textId="77777777" w:rsidR="00572876" w:rsidRDefault="00000000">
      <w:pPr>
        <w:tabs>
          <w:tab w:val="center" w:pos="2363"/>
          <w:tab w:val="center" w:pos="4769"/>
          <w:tab w:val="center" w:pos="5816"/>
        </w:tabs>
        <w:spacing w:after="0" w:line="259" w:lineRule="auto"/>
        <w:ind w:left="0" w:right="0" w:firstLine="0"/>
        <w:jc w:val="left"/>
      </w:pPr>
      <w:r>
        <w:tab/>
      </w:r>
      <w:r>
        <w:rPr>
          <w:rFonts w:ascii="Arial" w:eastAsia="Arial" w:hAnsi="Arial" w:cs="Arial"/>
          <w:b/>
          <w:sz w:val="36"/>
        </w:rPr>
        <w:t xml:space="preserve">Income Statement </w:t>
      </w:r>
      <w:r>
        <w:rPr>
          <w:rFonts w:ascii="Arial" w:eastAsia="Arial" w:hAnsi="Arial" w:cs="Arial"/>
          <w:b/>
          <w:sz w:val="36"/>
        </w:rPr>
        <w:tab/>
      </w:r>
      <w:r>
        <w:rPr>
          <w:rFonts w:ascii="Arial" w:eastAsia="Arial" w:hAnsi="Arial" w:cs="Arial"/>
          <w:b/>
          <w:sz w:val="48"/>
        </w:rPr>
        <w:t xml:space="preserve"> </w:t>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31"/>
          <w:vertAlign w:val="subscript"/>
        </w:rPr>
        <w:t xml:space="preserve"> </w:t>
      </w:r>
    </w:p>
    <w:tbl>
      <w:tblPr>
        <w:tblStyle w:val="TableGrid"/>
        <w:tblW w:w="5686" w:type="dxa"/>
        <w:tblInd w:w="180" w:type="dxa"/>
        <w:tblCellMar>
          <w:top w:w="0" w:type="dxa"/>
          <w:left w:w="0" w:type="dxa"/>
          <w:bottom w:w="0" w:type="dxa"/>
          <w:right w:w="0" w:type="dxa"/>
        </w:tblCellMar>
        <w:tblLook w:val="04A0" w:firstRow="1" w:lastRow="0" w:firstColumn="1" w:lastColumn="0" w:noHBand="0" w:noVBand="1"/>
      </w:tblPr>
      <w:tblGrid>
        <w:gridCol w:w="2665"/>
        <w:gridCol w:w="960"/>
        <w:gridCol w:w="2061"/>
      </w:tblGrid>
      <w:tr w:rsidR="00572876" w14:paraId="1DFF1C3A" w14:textId="77777777">
        <w:trPr>
          <w:trHeight w:val="314"/>
        </w:trPr>
        <w:tc>
          <w:tcPr>
            <w:tcW w:w="2665" w:type="dxa"/>
            <w:tcBorders>
              <w:top w:val="nil"/>
              <w:left w:val="nil"/>
              <w:bottom w:val="nil"/>
              <w:right w:val="nil"/>
            </w:tcBorders>
          </w:tcPr>
          <w:p w14:paraId="1245F1D1" w14:textId="77777777" w:rsidR="00572876" w:rsidRDefault="00000000">
            <w:pPr>
              <w:spacing w:after="0" w:line="259" w:lineRule="auto"/>
              <w:ind w:left="0" w:right="0" w:firstLine="0"/>
              <w:jc w:val="left"/>
            </w:pPr>
            <w:r>
              <w:rPr>
                <w:rFonts w:ascii="Times New Roman" w:eastAsia="Times New Roman" w:hAnsi="Times New Roman" w:cs="Times New Roman"/>
                <w:sz w:val="20"/>
                <w:u w:val="single" w:color="000000"/>
              </w:rPr>
              <w:t xml:space="preserve"> </w:t>
            </w:r>
          </w:p>
        </w:tc>
        <w:tc>
          <w:tcPr>
            <w:tcW w:w="960" w:type="dxa"/>
            <w:tcBorders>
              <w:top w:val="nil"/>
              <w:left w:val="nil"/>
              <w:bottom w:val="nil"/>
              <w:right w:val="nil"/>
            </w:tcBorders>
          </w:tcPr>
          <w:p w14:paraId="205A8A89" w14:textId="77777777" w:rsidR="00572876" w:rsidRDefault="00000000">
            <w:pPr>
              <w:spacing w:after="0" w:line="259" w:lineRule="auto"/>
              <w:ind w:left="127" w:right="0" w:firstLine="0"/>
              <w:jc w:val="left"/>
            </w:pPr>
            <w:r>
              <w:rPr>
                <w:rFonts w:ascii="Arial" w:eastAsia="Arial" w:hAnsi="Arial" w:cs="Arial"/>
                <w:b/>
                <w:u w:val="single" w:color="000000"/>
              </w:rPr>
              <w:t xml:space="preserve">2021 </w:t>
            </w:r>
          </w:p>
        </w:tc>
        <w:tc>
          <w:tcPr>
            <w:tcW w:w="2061" w:type="dxa"/>
            <w:tcBorders>
              <w:top w:val="nil"/>
              <w:left w:val="nil"/>
              <w:bottom w:val="nil"/>
              <w:right w:val="nil"/>
            </w:tcBorders>
          </w:tcPr>
          <w:p w14:paraId="4C8178AB" w14:textId="77777777" w:rsidR="00572876" w:rsidRDefault="00000000">
            <w:pPr>
              <w:tabs>
                <w:tab w:val="center" w:pos="965"/>
                <w:tab w:val="center" w:pos="1488"/>
                <w:tab w:val="center" w:pos="2012"/>
              </w:tabs>
              <w:spacing w:after="0" w:line="259" w:lineRule="auto"/>
              <w:ind w:left="0" w:right="0" w:firstLine="0"/>
              <w:jc w:val="left"/>
            </w:pPr>
            <w:r>
              <w:rPr>
                <w:rFonts w:ascii="Arial" w:eastAsia="Arial" w:hAnsi="Arial" w:cs="Arial"/>
                <w:b/>
                <w:u w:val="single" w:color="000000"/>
              </w:rPr>
              <w:t xml:space="preserve">2020 </w:t>
            </w:r>
            <w:r>
              <w:rPr>
                <w:rFonts w:ascii="Arial" w:eastAsia="Arial" w:hAnsi="Arial" w:cs="Arial"/>
                <w:b/>
                <w:u w:val="single" w:color="000000"/>
              </w:rPr>
              <w:tab/>
            </w:r>
            <w:r>
              <w:rPr>
                <w:rFonts w:ascii="Arial" w:eastAsia="Arial" w:hAnsi="Arial" w:cs="Arial"/>
                <w:b/>
              </w:rPr>
              <w:t xml:space="preserve"> </w:t>
            </w:r>
            <w:r>
              <w:rPr>
                <w:rFonts w:ascii="Arial" w:eastAsia="Arial" w:hAnsi="Arial" w:cs="Arial"/>
                <w:b/>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139F342A" w14:textId="77777777">
        <w:trPr>
          <w:trHeight w:val="246"/>
        </w:trPr>
        <w:tc>
          <w:tcPr>
            <w:tcW w:w="2665" w:type="dxa"/>
            <w:tcBorders>
              <w:top w:val="nil"/>
              <w:left w:val="nil"/>
              <w:bottom w:val="nil"/>
              <w:right w:val="nil"/>
            </w:tcBorders>
          </w:tcPr>
          <w:p w14:paraId="5EEAAA52"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60" w:type="dxa"/>
            <w:tcBorders>
              <w:top w:val="nil"/>
              <w:left w:val="nil"/>
              <w:bottom w:val="nil"/>
              <w:right w:val="nil"/>
            </w:tcBorders>
          </w:tcPr>
          <w:p w14:paraId="6B94F00A"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2061" w:type="dxa"/>
            <w:tcBorders>
              <w:top w:val="nil"/>
              <w:left w:val="nil"/>
              <w:bottom w:val="nil"/>
              <w:right w:val="nil"/>
            </w:tcBorders>
          </w:tcPr>
          <w:p w14:paraId="4BC9B12F" w14:textId="77777777" w:rsidR="00572876" w:rsidRDefault="00000000">
            <w:pPr>
              <w:spacing w:after="0" w:line="259" w:lineRule="auto"/>
              <w:ind w:left="0" w:right="0" w:firstLine="0"/>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c>
      </w:tr>
      <w:tr w:rsidR="00572876" w14:paraId="1B7A71CF" w14:textId="77777777">
        <w:trPr>
          <w:trHeight w:val="288"/>
        </w:trPr>
        <w:tc>
          <w:tcPr>
            <w:tcW w:w="2665" w:type="dxa"/>
            <w:tcBorders>
              <w:top w:val="nil"/>
              <w:left w:val="nil"/>
              <w:bottom w:val="nil"/>
              <w:right w:val="nil"/>
            </w:tcBorders>
          </w:tcPr>
          <w:p w14:paraId="5DA0EBCC" w14:textId="77777777" w:rsidR="00572876" w:rsidRDefault="00000000">
            <w:pPr>
              <w:spacing w:after="0" w:line="259" w:lineRule="auto"/>
              <w:ind w:left="0" w:right="0" w:firstLine="0"/>
              <w:jc w:val="left"/>
            </w:pPr>
            <w:r>
              <w:rPr>
                <w:rFonts w:ascii="Arial" w:eastAsia="Arial" w:hAnsi="Arial" w:cs="Arial"/>
                <w:b/>
              </w:rPr>
              <w:t xml:space="preserve">Sales   </w:t>
            </w:r>
          </w:p>
        </w:tc>
        <w:tc>
          <w:tcPr>
            <w:tcW w:w="960" w:type="dxa"/>
            <w:tcBorders>
              <w:top w:val="nil"/>
              <w:left w:val="nil"/>
              <w:bottom w:val="nil"/>
              <w:right w:val="nil"/>
            </w:tcBorders>
          </w:tcPr>
          <w:p w14:paraId="0182E853" w14:textId="77777777" w:rsidR="00572876" w:rsidRDefault="00000000">
            <w:pPr>
              <w:spacing w:after="0" w:line="259" w:lineRule="auto"/>
              <w:ind w:left="65" w:right="0" w:firstLine="0"/>
              <w:jc w:val="left"/>
            </w:pPr>
            <w:r>
              <w:rPr>
                <w:rFonts w:ascii="Arial" w:eastAsia="Arial" w:hAnsi="Arial" w:cs="Arial"/>
                <w:sz w:val="20"/>
              </w:rPr>
              <w:t xml:space="preserve">£890m </w:t>
            </w:r>
          </w:p>
        </w:tc>
        <w:tc>
          <w:tcPr>
            <w:tcW w:w="2061" w:type="dxa"/>
            <w:tcBorders>
              <w:top w:val="nil"/>
              <w:left w:val="nil"/>
              <w:bottom w:val="nil"/>
              <w:right w:val="nil"/>
            </w:tcBorders>
          </w:tcPr>
          <w:p w14:paraId="16176B42" w14:textId="77777777" w:rsidR="00572876" w:rsidRDefault="00000000">
            <w:pPr>
              <w:tabs>
                <w:tab w:val="center" w:pos="965"/>
                <w:tab w:val="center" w:pos="1488"/>
                <w:tab w:val="center" w:pos="2012"/>
              </w:tabs>
              <w:spacing w:after="0" w:line="259" w:lineRule="auto"/>
              <w:ind w:left="0" w:right="0" w:firstLine="0"/>
              <w:jc w:val="left"/>
            </w:pPr>
            <w:r>
              <w:rPr>
                <w:rFonts w:ascii="Arial" w:eastAsia="Arial" w:hAnsi="Arial" w:cs="Arial"/>
                <w:sz w:val="20"/>
              </w:rPr>
              <w:t xml:space="preserve">£560m </w:t>
            </w:r>
            <w:r>
              <w:rPr>
                <w:rFonts w:ascii="Arial" w:eastAsia="Arial" w:hAnsi="Arial" w:cs="Arial"/>
                <w:sz w:val="20"/>
              </w:rPr>
              <w:tab/>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5CC70D95" w14:textId="77777777">
        <w:trPr>
          <w:trHeight w:val="271"/>
        </w:trPr>
        <w:tc>
          <w:tcPr>
            <w:tcW w:w="2665" w:type="dxa"/>
            <w:tcBorders>
              <w:top w:val="nil"/>
              <w:left w:val="nil"/>
              <w:bottom w:val="nil"/>
              <w:right w:val="nil"/>
            </w:tcBorders>
          </w:tcPr>
          <w:p w14:paraId="436CE555" w14:textId="77777777" w:rsidR="00572876" w:rsidRDefault="00000000">
            <w:pPr>
              <w:spacing w:after="0" w:line="259" w:lineRule="auto"/>
              <w:ind w:left="0" w:right="0" w:firstLine="0"/>
              <w:jc w:val="left"/>
            </w:pPr>
            <w:r>
              <w:rPr>
                <w:rFonts w:ascii="Arial" w:eastAsia="Arial" w:hAnsi="Arial" w:cs="Arial"/>
                <w:sz w:val="20"/>
              </w:rPr>
              <w:t xml:space="preserve">Cost of sales   </w:t>
            </w:r>
          </w:p>
        </w:tc>
        <w:tc>
          <w:tcPr>
            <w:tcW w:w="960" w:type="dxa"/>
            <w:tcBorders>
              <w:top w:val="nil"/>
              <w:left w:val="nil"/>
              <w:bottom w:val="nil"/>
              <w:right w:val="nil"/>
            </w:tcBorders>
          </w:tcPr>
          <w:p w14:paraId="43A6C8E1" w14:textId="77777777" w:rsidR="00572876" w:rsidRDefault="00000000">
            <w:pPr>
              <w:spacing w:after="0" w:line="259" w:lineRule="auto"/>
              <w:ind w:left="0" w:right="0" w:firstLine="0"/>
              <w:jc w:val="left"/>
            </w:pPr>
            <w:proofErr w:type="gramStart"/>
            <w:r>
              <w:rPr>
                <w:rFonts w:ascii="Arial" w:eastAsia="Arial" w:hAnsi="Arial" w:cs="Arial"/>
                <w:color w:val="FF0000"/>
                <w:sz w:val="20"/>
                <w:u w:val="single" w:color="000000"/>
              </w:rPr>
              <w:t>£(</w:t>
            </w:r>
            <w:proofErr w:type="gramEnd"/>
            <w:r>
              <w:rPr>
                <w:rFonts w:ascii="Arial" w:eastAsia="Arial" w:hAnsi="Arial" w:cs="Arial"/>
                <w:color w:val="FF0000"/>
                <w:sz w:val="20"/>
                <w:u w:val="single" w:color="000000"/>
              </w:rPr>
              <w:t>750)m</w:t>
            </w:r>
            <w:r>
              <w:rPr>
                <w:rFonts w:ascii="Arial" w:eastAsia="Arial" w:hAnsi="Arial" w:cs="Arial"/>
                <w:sz w:val="20"/>
                <w:u w:val="single" w:color="000000"/>
              </w:rPr>
              <w:t xml:space="preserve"> </w:t>
            </w:r>
          </w:p>
        </w:tc>
        <w:tc>
          <w:tcPr>
            <w:tcW w:w="2061" w:type="dxa"/>
            <w:tcBorders>
              <w:top w:val="nil"/>
              <w:left w:val="nil"/>
              <w:bottom w:val="nil"/>
              <w:right w:val="nil"/>
            </w:tcBorders>
          </w:tcPr>
          <w:p w14:paraId="70753D8C" w14:textId="77777777" w:rsidR="00572876" w:rsidRDefault="00000000">
            <w:pPr>
              <w:tabs>
                <w:tab w:val="center" w:pos="1488"/>
                <w:tab w:val="center" w:pos="2012"/>
              </w:tabs>
              <w:spacing w:after="0" w:line="259" w:lineRule="auto"/>
              <w:ind w:left="0" w:right="0" w:firstLine="0"/>
              <w:jc w:val="left"/>
            </w:pPr>
            <w:proofErr w:type="gramStart"/>
            <w:r>
              <w:rPr>
                <w:rFonts w:ascii="Arial" w:eastAsia="Arial" w:hAnsi="Arial" w:cs="Arial"/>
                <w:color w:val="FF0000"/>
                <w:sz w:val="20"/>
                <w:u w:val="single" w:color="000000"/>
              </w:rPr>
              <w:t>£(</w:t>
            </w:r>
            <w:proofErr w:type="gramEnd"/>
            <w:r>
              <w:rPr>
                <w:rFonts w:ascii="Arial" w:eastAsia="Arial" w:hAnsi="Arial" w:cs="Arial"/>
                <w:color w:val="FF0000"/>
                <w:sz w:val="20"/>
                <w:u w:val="single" w:color="000000"/>
              </w:rPr>
              <w:t>448)m</w:t>
            </w:r>
            <w:r>
              <w:rPr>
                <w:rFonts w:ascii="Arial" w:eastAsia="Arial" w:hAnsi="Arial" w:cs="Arial"/>
                <w:sz w:val="20"/>
                <w:u w:val="single" w:color="00000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473B1D44" w14:textId="77777777">
        <w:trPr>
          <w:trHeight w:val="317"/>
        </w:trPr>
        <w:tc>
          <w:tcPr>
            <w:tcW w:w="2665" w:type="dxa"/>
            <w:tcBorders>
              <w:top w:val="nil"/>
              <w:left w:val="nil"/>
              <w:bottom w:val="nil"/>
              <w:right w:val="nil"/>
            </w:tcBorders>
          </w:tcPr>
          <w:p w14:paraId="5B60F25B" w14:textId="77777777" w:rsidR="00572876" w:rsidRDefault="00000000">
            <w:pPr>
              <w:spacing w:after="0" w:line="259" w:lineRule="auto"/>
              <w:ind w:left="0" w:right="0" w:firstLine="0"/>
              <w:jc w:val="left"/>
            </w:pPr>
            <w:r>
              <w:rPr>
                <w:rFonts w:ascii="Arial" w:eastAsia="Arial" w:hAnsi="Arial" w:cs="Arial"/>
                <w:b/>
              </w:rPr>
              <w:t xml:space="preserve">Gross profit   </w:t>
            </w:r>
          </w:p>
        </w:tc>
        <w:tc>
          <w:tcPr>
            <w:tcW w:w="960" w:type="dxa"/>
            <w:tcBorders>
              <w:top w:val="nil"/>
              <w:left w:val="nil"/>
              <w:bottom w:val="nil"/>
              <w:right w:val="nil"/>
            </w:tcBorders>
          </w:tcPr>
          <w:p w14:paraId="313E761C" w14:textId="77777777" w:rsidR="00572876" w:rsidRDefault="00000000">
            <w:pPr>
              <w:spacing w:after="0" w:line="259" w:lineRule="auto"/>
              <w:ind w:left="65" w:right="0" w:firstLine="0"/>
              <w:jc w:val="left"/>
            </w:pPr>
            <w:r>
              <w:rPr>
                <w:rFonts w:ascii="Arial" w:eastAsia="Arial" w:hAnsi="Arial" w:cs="Arial"/>
                <w:sz w:val="20"/>
              </w:rPr>
              <w:t xml:space="preserve">£140m </w:t>
            </w:r>
          </w:p>
        </w:tc>
        <w:tc>
          <w:tcPr>
            <w:tcW w:w="2061" w:type="dxa"/>
            <w:tcBorders>
              <w:top w:val="nil"/>
              <w:left w:val="nil"/>
              <w:bottom w:val="nil"/>
              <w:right w:val="nil"/>
            </w:tcBorders>
          </w:tcPr>
          <w:p w14:paraId="4445DCF9" w14:textId="77777777" w:rsidR="00572876" w:rsidRDefault="00000000">
            <w:pPr>
              <w:tabs>
                <w:tab w:val="center" w:pos="965"/>
                <w:tab w:val="center" w:pos="1488"/>
                <w:tab w:val="center" w:pos="2012"/>
              </w:tabs>
              <w:spacing w:after="0" w:line="259" w:lineRule="auto"/>
              <w:ind w:left="0" w:right="0" w:firstLine="0"/>
              <w:jc w:val="left"/>
            </w:pPr>
            <w:r>
              <w:rPr>
                <w:rFonts w:ascii="Arial" w:eastAsia="Arial" w:hAnsi="Arial" w:cs="Arial"/>
                <w:sz w:val="20"/>
              </w:rPr>
              <w:t xml:space="preserve">£112m </w:t>
            </w:r>
            <w:r>
              <w:rPr>
                <w:rFonts w:ascii="Arial" w:eastAsia="Arial" w:hAnsi="Arial" w:cs="Arial"/>
                <w:sz w:val="20"/>
              </w:rPr>
              <w:tab/>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05785411" w14:textId="77777777">
        <w:trPr>
          <w:trHeight w:val="233"/>
        </w:trPr>
        <w:tc>
          <w:tcPr>
            <w:tcW w:w="2665" w:type="dxa"/>
            <w:tcBorders>
              <w:top w:val="nil"/>
              <w:left w:val="nil"/>
              <w:bottom w:val="nil"/>
              <w:right w:val="nil"/>
            </w:tcBorders>
          </w:tcPr>
          <w:p w14:paraId="41DE8741"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60" w:type="dxa"/>
            <w:tcBorders>
              <w:top w:val="nil"/>
              <w:left w:val="nil"/>
              <w:bottom w:val="nil"/>
              <w:right w:val="nil"/>
            </w:tcBorders>
          </w:tcPr>
          <w:p w14:paraId="10F7A261"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2061" w:type="dxa"/>
            <w:tcBorders>
              <w:top w:val="nil"/>
              <w:left w:val="nil"/>
              <w:bottom w:val="nil"/>
              <w:right w:val="nil"/>
            </w:tcBorders>
          </w:tcPr>
          <w:p w14:paraId="071D2DF2" w14:textId="77777777" w:rsidR="00572876" w:rsidRDefault="00000000">
            <w:pPr>
              <w:spacing w:after="0" w:line="259" w:lineRule="auto"/>
              <w:ind w:left="0" w:right="0" w:firstLine="0"/>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c>
      </w:tr>
      <w:tr w:rsidR="00572876" w14:paraId="6335253C" w14:textId="77777777">
        <w:trPr>
          <w:trHeight w:val="271"/>
        </w:trPr>
        <w:tc>
          <w:tcPr>
            <w:tcW w:w="2665" w:type="dxa"/>
            <w:tcBorders>
              <w:top w:val="nil"/>
              <w:left w:val="nil"/>
              <w:bottom w:val="nil"/>
              <w:right w:val="nil"/>
            </w:tcBorders>
          </w:tcPr>
          <w:p w14:paraId="743DB7A9" w14:textId="77777777" w:rsidR="00572876" w:rsidRDefault="00000000">
            <w:pPr>
              <w:spacing w:after="0" w:line="259" w:lineRule="auto"/>
              <w:ind w:left="0" w:right="0" w:firstLine="0"/>
              <w:jc w:val="left"/>
            </w:pPr>
            <w:r>
              <w:rPr>
                <w:rFonts w:ascii="Arial" w:eastAsia="Arial" w:hAnsi="Arial" w:cs="Arial"/>
                <w:sz w:val="20"/>
              </w:rPr>
              <w:t xml:space="preserve">Operating expenses   </w:t>
            </w:r>
          </w:p>
        </w:tc>
        <w:tc>
          <w:tcPr>
            <w:tcW w:w="960" w:type="dxa"/>
            <w:tcBorders>
              <w:top w:val="nil"/>
              <w:left w:val="nil"/>
              <w:bottom w:val="nil"/>
              <w:right w:val="nil"/>
            </w:tcBorders>
          </w:tcPr>
          <w:p w14:paraId="7EBBC407" w14:textId="77777777" w:rsidR="00572876" w:rsidRDefault="00000000">
            <w:pPr>
              <w:spacing w:after="0" w:line="259" w:lineRule="auto"/>
              <w:ind w:left="55" w:right="0" w:firstLine="0"/>
              <w:jc w:val="left"/>
            </w:pPr>
            <w:proofErr w:type="gramStart"/>
            <w:r>
              <w:rPr>
                <w:rFonts w:ascii="Arial" w:eastAsia="Arial" w:hAnsi="Arial" w:cs="Arial"/>
                <w:color w:val="FF0000"/>
                <w:sz w:val="20"/>
                <w:u w:val="single" w:color="000000"/>
              </w:rPr>
              <w:t>£(</w:t>
            </w:r>
            <w:proofErr w:type="gramEnd"/>
            <w:r>
              <w:rPr>
                <w:rFonts w:ascii="Arial" w:eastAsia="Arial" w:hAnsi="Arial" w:cs="Arial"/>
                <w:color w:val="FF0000"/>
                <w:sz w:val="20"/>
                <w:u w:val="single" w:color="000000"/>
              </w:rPr>
              <w:t>69)m</w:t>
            </w:r>
            <w:r>
              <w:rPr>
                <w:rFonts w:ascii="Arial" w:eastAsia="Arial" w:hAnsi="Arial" w:cs="Arial"/>
                <w:sz w:val="20"/>
                <w:u w:val="single" w:color="000000"/>
              </w:rPr>
              <w:t xml:space="preserve"> </w:t>
            </w:r>
          </w:p>
        </w:tc>
        <w:tc>
          <w:tcPr>
            <w:tcW w:w="2061" w:type="dxa"/>
            <w:tcBorders>
              <w:top w:val="nil"/>
              <w:left w:val="nil"/>
              <w:bottom w:val="nil"/>
              <w:right w:val="nil"/>
            </w:tcBorders>
          </w:tcPr>
          <w:p w14:paraId="045C47A5" w14:textId="77777777" w:rsidR="00572876" w:rsidRDefault="00000000">
            <w:pPr>
              <w:tabs>
                <w:tab w:val="center" w:pos="965"/>
                <w:tab w:val="center" w:pos="1488"/>
                <w:tab w:val="center" w:pos="2012"/>
              </w:tabs>
              <w:spacing w:after="0" w:line="259" w:lineRule="auto"/>
              <w:ind w:left="0" w:right="0" w:firstLine="0"/>
              <w:jc w:val="left"/>
            </w:pPr>
            <w:proofErr w:type="gramStart"/>
            <w:r>
              <w:rPr>
                <w:rFonts w:ascii="Arial" w:eastAsia="Arial" w:hAnsi="Arial" w:cs="Arial"/>
                <w:color w:val="FF0000"/>
                <w:sz w:val="20"/>
                <w:u w:val="single" w:color="000000"/>
              </w:rPr>
              <w:t>£(</w:t>
            </w:r>
            <w:proofErr w:type="gramEnd"/>
            <w:r>
              <w:rPr>
                <w:rFonts w:ascii="Arial" w:eastAsia="Arial" w:hAnsi="Arial" w:cs="Arial"/>
                <w:color w:val="FF0000"/>
                <w:sz w:val="20"/>
                <w:u w:val="single" w:color="000000"/>
              </w:rPr>
              <w:t>60)m</w:t>
            </w:r>
            <w:r>
              <w:rPr>
                <w:rFonts w:ascii="Arial" w:eastAsia="Arial" w:hAnsi="Arial" w:cs="Arial"/>
                <w:sz w:val="20"/>
                <w:u w:val="single" w:color="000000"/>
              </w:rPr>
              <w:t xml:space="preserve"> </w:t>
            </w:r>
            <w:r>
              <w:rPr>
                <w:rFonts w:ascii="Arial" w:eastAsia="Arial" w:hAnsi="Arial" w:cs="Arial"/>
                <w:sz w:val="20"/>
                <w:u w:val="single" w:color="000000"/>
              </w:rPr>
              <w:tab/>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32830C97" w14:textId="77777777">
        <w:trPr>
          <w:trHeight w:val="316"/>
        </w:trPr>
        <w:tc>
          <w:tcPr>
            <w:tcW w:w="2665" w:type="dxa"/>
            <w:tcBorders>
              <w:top w:val="nil"/>
              <w:left w:val="nil"/>
              <w:bottom w:val="nil"/>
              <w:right w:val="nil"/>
            </w:tcBorders>
          </w:tcPr>
          <w:p w14:paraId="08E253A7" w14:textId="77777777" w:rsidR="00572876" w:rsidRDefault="00000000">
            <w:pPr>
              <w:spacing w:after="0" w:line="259" w:lineRule="auto"/>
              <w:ind w:left="0" w:right="0" w:firstLine="0"/>
              <w:jc w:val="left"/>
            </w:pPr>
            <w:r>
              <w:rPr>
                <w:rFonts w:ascii="Arial" w:eastAsia="Arial" w:hAnsi="Arial" w:cs="Arial"/>
                <w:b/>
              </w:rPr>
              <w:t xml:space="preserve">Operating profit   </w:t>
            </w:r>
          </w:p>
        </w:tc>
        <w:tc>
          <w:tcPr>
            <w:tcW w:w="960" w:type="dxa"/>
            <w:tcBorders>
              <w:top w:val="nil"/>
              <w:left w:val="nil"/>
              <w:bottom w:val="nil"/>
              <w:right w:val="nil"/>
            </w:tcBorders>
          </w:tcPr>
          <w:p w14:paraId="6DAFF3E0" w14:textId="77777777" w:rsidR="00572876" w:rsidRDefault="00000000">
            <w:pPr>
              <w:spacing w:after="0" w:line="259" w:lineRule="auto"/>
              <w:ind w:left="122" w:right="0" w:firstLine="0"/>
              <w:jc w:val="left"/>
            </w:pPr>
            <w:r>
              <w:rPr>
                <w:rFonts w:ascii="Arial" w:eastAsia="Arial" w:hAnsi="Arial" w:cs="Arial"/>
                <w:sz w:val="20"/>
              </w:rPr>
              <w:t xml:space="preserve">£71m </w:t>
            </w:r>
          </w:p>
        </w:tc>
        <w:tc>
          <w:tcPr>
            <w:tcW w:w="2061" w:type="dxa"/>
            <w:tcBorders>
              <w:top w:val="nil"/>
              <w:left w:val="nil"/>
              <w:bottom w:val="nil"/>
              <w:right w:val="nil"/>
            </w:tcBorders>
          </w:tcPr>
          <w:p w14:paraId="122BB9C9" w14:textId="77777777" w:rsidR="00572876" w:rsidRDefault="00000000">
            <w:pPr>
              <w:tabs>
                <w:tab w:val="center" w:pos="965"/>
                <w:tab w:val="center" w:pos="1488"/>
                <w:tab w:val="center" w:pos="2012"/>
              </w:tabs>
              <w:spacing w:after="0" w:line="259" w:lineRule="auto"/>
              <w:ind w:left="0" w:right="0" w:firstLine="0"/>
              <w:jc w:val="left"/>
            </w:pPr>
            <w:r>
              <w:rPr>
                <w:rFonts w:ascii="Arial" w:eastAsia="Arial" w:hAnsi="Arial" w:cs="Arial"/>
                <w:sz w:val="20"/>
              </w:rPr>
              <w:t xml:space="preserve">£52m </w:t>
            </w:r>
            <w:r>
              <w:rPr>
                <w:rFonts w:ascii="Arial" w:eastAsia="Arial" w:hAnsi="Arial" w:cs="Arial"/>
                <w:sz w:val="20"/>
              </w:rPr>
              <w:tab/>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6F6ABB78" w14:textId="77777777">
        <w:trPr>
          <w:trHeight w:val="233"/>
        </w:trPr>
        <w:tc>
          <w:tcPr>
            <w:tcW w:w="2665" w:type="dxa"/>
            <w:tcBorders>
              <w:top w:val="nil"/>
              <w:left w:val="nil"/>
              <w:bottom w:val="nil"/>
              <w:right w:val="nil"/>
            </w:tcBorders>
          </w:tcPr>
          <w:p w14:paraId="6886DC03"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60" w:type="dxa"/>
            <w:tcBorders>
              <w:top w:val="nil"/>
              <w:left w:val="nil"/>
              <w:bottom w:val="nil"/>
              <w:right w:val="nil"/>
            </w:tcBorders>
          </w:tcPr>
          <w:p w14:paraId="18B35328"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2061" w:type="dxa"/>
            <w:tcBorders>
              <w:top w:val="nil"/>
              <w:left w:val="nil"/>
              <w:bottom w:val="nil"/>
              <w:right w:val="nil"/>
            </w:tcBorders>
          </w:tcPr>
          <w:p w14:paraId="3289E6DF" w14:textId="77777777" w:rsidR="00572876" w:rsidRDefault="00000000">
            <w:pPr>
              <w:spacing w:after="0" w:line="259" w:lineRule="auto"/>
              <w:ind w:left="0" w:right="0" w:firstLine="0"/>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c>
      </w:tr>
      <w:tr w:rsidR="00572876" w14:paraId="5882C076" w14:textId="77777777">
        <w:trPr>
          <w:trHeight w:val="240"/>
        </w:trPr>
        <w:tc>
          <w:tcPr>
            <w:tcW w:w="2665" w:type="dxa"/>
            <w:tcBorders>
              <w:top w:val="nil"/>
              <w:left w:val="nil"/>
              <w:bottom w:val="nil"/>
              <w:right w:val="nil"/>
            </w:tcBorders>
          </w:tcPr>
          <w:p w14:paraId="6CA6EF37" w14:textId="77777777" w:rsidR="00572876" w:rsidRDefault="00000000">
            <w:pPr>
              <w:spacing w:after="0" w:line="259" w:lineRule="auto"/>
              <w:ind w:left="0" w:right="0" w:firstLine="0"/>
              <w:jc w:val="left"/>
            </w:pPr>
            <w:r>
              <w:rPr>
                <w:rFonts w:ascii="Arial" w:eastAsia="Arial" w:hAnsi="Arial" w:cs="Arial"/>
                <w:sz w:val="20"/>
              </w:rPr>
              <w:t xml:space="preserve">Interest payable   </w:t>
            </w:r>
          </w:p>
        </w:tc>
        <w:tc>
          <w:tcPr>
            <w:tcW w:w="960" w:type="dxa"/>
            <w:tcBorders>
              <w:top w:val="nil"/>
              <w:left w:val="nil"/>
              <w:bottom w:val="nil"/>
              <w:right w:val="nil"/>
            </w:tcBorders>
          </w:tcPr>
          <w:p w14:paraId="5B33FE4D" w14:textId="77777777" w:rsidR="00572876" w:rsidRDefault="00000000">
            <w:pPr>
              <w:spacing w:after="0" w:line="259" w:lineRule="auto"/>
              <w:ind w:left="110" w:right="0" w:firstLine="0"/>
              <w:jc w:val="left"/>
            </w:pPr>
            <w:proofErr w:type="gramStart"/>
            <w:r>
              <w:rPr>
                <w:rFonts w:ascii="Arial" w:eastAsia="Arial" w:hAnsi="Arial" w:cs="Arial"/>
                <w:color w:val="FF0000"/>
                <w:sz w:val="20"/>
              </w:rPr>
              <w:t>£(</w:t>
            </w:r>
            <w:proofErr w:type="gramEnd"/>
            <w:r>
              <w:rPr>
                <w:rFonts w:ascii="Arial" w:eastAsia="Arial" w:hAnsi="Arial" w:cs="Arial"/>
                <w:color w:val="FF0000"/>
                <w:sz w:val="20"/>
              </w:rPr>
              <w:t>9)m</w:t>
            </w:r>
            <w:r>
              <w:rPr>
                <w:rFonts w:ascii="Arial" w:eastAsia="Arial" w:hAnsi="Arial" w:cs="Arial"/>
                <w:sz w:val="20"/>
              </w:rPr>
              <w:t xml:space="preserve"> </w:t>
            </w:r>
          </w:p>
          <w:p w14:paraId="74AFAA69" w14:textId="77777777" w:rsidR="00572876" w:rsidRDefault="00000000">
            <w:pPr>
              <w:spacing w:after="0" w:line="259" w:lineRule="auto"/>
              <w:ind w:left="-108" w:right="0" w:firstLine="0"/>
              <w:jc w:val="left"/>
            </w:pPr>
            <w:r>
              <w:rPr>
                <w:noProof/>
              </w:rPr>
              <mc:AlternateContent>
                <mc:Choice Requires="wpg">
                  <w:drawing>
                    <wp:inline distT="0" distB="0" distL="0" distR="0" wp14:anchorId="1357CB1C" wp14:editId="2A17B91B">
                      <wp:extent cx="615696" cy="6096"/>
                      <wp:effectExtent l="0" t="0" r="0" b="0"/>
                      <wp:docPr id="11604" name="Group 11604"/>
                      <wp:cNvGraphicFramePr/>
                      <a:graphic xmlns:a="http://schemas.openxmlformats.org/drawingml/2006/main">
                        <a:graphicData uri="http://schemas.microsoft.com/office/word/2010/wordprocessingGroup">
                          <wpg:wgp>
                            <wpg:cNvGrpSpPr/>
                            <wpg:grpSpPr>
                              <a:xfrm>
                                <a:off x="0" y="0"/>
                                <a:ext cx="615696" cy="6096"/>
                                <a:chOff x="0" y="0"/>
                                <a:chExt cx="615696" cy="6096"/>
                              </a:xfrm>
                            </wpg:grpSpPr>
                            <wps:wsp>
                              <wps:cNvPr id="13202" name="Shape 13202"/>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03" name="Shape 13203"/>
                              <wps:cNvSpPr/>
                              <wps:spPr>
                                <a:xfrm>
                                  <a:off x="60960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604" style="width:48.48pt;height:0.47998pt;mso-position-horizontal-relative:char;mso-position-vertical-relative:line" coordsize="6156,60">
                      <v:shape id="Shape 13204" style="position:absolute;width:6096;height:91;left:0;top:0;" coordsize="609600,9144" path="m0,0l609600,0l609600,9144l0,9144l0,0">
                        <v:stroke weight="0pt" endcap="flat" joinstyle="miter" miterlimit="10" on="false" color="#000000" opacity="0"/>
                        <v:fill on="true" color="#000000"/>
                      </v:shape>
                      <v:shape id="Shape 13205" style="position:absolute;width:91;height:91;left:6096;top:0;" coordsize="9144,9144" path="m0,0l9144,0l9144,9144l0,9144l0,0">
                        <v:stroke weight="0pt" endcap="flat" joinstyle="miter" miterlimit="10" on="false" color="#000000" opacity="0"/>
                        <v:fill on="true" color="#000000"/>
                      </v:shape>
                    </v:group>
                  </w:pict>
                </mc:Fallback>
              </mc:AlternateContent>
            </w:r>
          </w:p>
        </w:tc>
        <w:tc>
          <w:tcPr>
            <w:tcW w:w="2061" w:type="dxa"/>
            <w:tcBorders>
              <w:top w:val="nil"/>
              <w:left w:val="nil"/>
              <w:bottom w:val="nil"/>
              <w:right w:val="nil"/>
            </w:tcBorders>
          </w:tcPr>
          <w:p w14:paraId="12296134" w14:textId="77777777" w:rsidR="00572876" w:rsidRDefault="00000000">
            <w:pPr>
              <w:tabs>
                <w:tab w:val="center" w:pos="965"/>
                <w:tab w:val="center" w:pos="1488"/>
                <w:tab w:val="center" w:pos="2012"/>
              </w:tabs>
              <w:spacing w:after="0" w:line="259" w:lineRule="auto"/>
              <w:ind w:left="-98" w:right="0" w:firstLine="0"/>
              <w:jc w:val="left"/>
            </w:pPr>
            <w:r>
              <w:rPr>
                <w:noProof/>
              </w:rPr>
              <mc:AlternateContent>
                <mc:Choice Requires="wpg">
                  <w:drawing>
                    <wp:inline distT="0" distB="0" distL="0" distR="0" wp14:anchorId="6B2502AB" wp14:editId="05E44D5D">
                      <wp:extent cx="605028" cy="6096"/>
                      <wp:effectExtent l="0" t="0" r="0" b="0"/>
                      <wp:docPr id="11612" name="Group 11612"/>
                      <wp:cNvGraphicFramePr/>
                      <a:graphic xmlns:a="http://schemas.openxmlformats.org/drawingml/2006/main">
                        <a:graphicData uri="http://schemas.microsoft.com/office/word/2010/wordprocessingGroup">
                          <wpg:wgp>
                            <wpg:cNvGrpSpPr/>
                            <wpg:grpSpPr>
                              <a:xfrm>
                                <a:off x="0" y="0"/>
                                <a:ext cx="605028" cy="6096"/>
                                <a:chOff x="0" y="0"/>
                                <a:chExt cx="605028" cy="6096"/>
                              </a:xfrm>
                            </wpg:grpSpPr>
                            <wps:wsp>
                              <wps:cNvPr id="13206" name="Shape 13206"/>
                              <wps:cNvSpPr/>
                              <wps:spPr>
                                <a:xfrm>
                                  <a:off x="0" y="0"/>
                                  <a:ext cx="605028" cy="9144"/>
                                </a:xfrm>
                                <a:custGeom>
                                  <a:avLst/>
                                  <a:gdLst/>
                                  <a:ahLst/>
                                  <a:cxnLst/>
                                  <a:rect l="0" t="0" r="0" b="0"/>
                                  <a:pathLst>
                                    <a:path w="605028" h="9144">
                                      <a:moveTo>
                                        <a:pt x="0" y="0"/>
                                      </a:moveTo>
                                      <a:lnTo>
                                        <a:pt x="605028" y="0"/>
                                      </a:lnTo>
                                      <a:lnTo>
                                        <a:pt x="6050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612" style="width:47.64pt;height:0.47998pt;mso-position-horizontal-relative:char;mso-position-vertical-relative:line" coordsize="6050,60">
                      <v:shape id="Shape 13207" style="position:absolute;width:6050;height:91;left:0;top:0;" coordsize="605028,9144" path="m0,0l605028,0l605028,9144l0,9144l0,0">
                        <v:stroke weight="0pt" endcap="flat" joinstyle="miter" miterlimit="10" on="false" color="#000000" opacity="0"/>
                        <v:fill on="true" color="#000000"/>
                      </v:shape>
                    </v:group>
                  </w:pict>
                </mc:Fallback>
              </mc:AlternateContent>
            </w:r>
            <w:proofErr w:type="gramStart"/>
            <w:r>
              <w:rPr>
                <w:rFonts w:ascii="Arial" w:eastAsia="Arial" w:hAnsi="Arial" w:cs="Arial"/>
                <w:color w:val="FF0000"/>
                <w:sz w:val="20"/>
              </w:rPr>
              <w:t>£(</w:t>
            </w:r>
            <w:proofErr w:type="gramEnd"/>
            <w:r>
              <w:rPr>
                <w:rFonts w:ascii="Arial" w:eastAsia="Arial" w:hAnsi="Arial" w:cs="Arial"/>
                <w:color w:val="FF0000"/>
                <w:sz w:val="20"/>
              </w:rPr>
              <w:t>4)m</w:t>
            </w:r>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64B4F4CB" w14:textId="77777777">
        <w:trPr>
          <w:trHeight w:val="660"/>
        </w:trPr>
        <w:tc>
          <w:tcPr>
            <w:tcW w:w="2665" w:type="dxa"/>
            <w:tcBorders>
              <w:top w:val="nil"/>
              <w:left w:val="nil"/>
              <w:bottom w:val="nil"/>
              <w:right w:val="nil"/>
            </w:tcBorders>
          </w:tcPr>
          <w:p w14:paraId="2B1E4E07" w14:textId="77777777" w:rsidR="00572876" w:rsidRDefault="00000000">
            <w:pPr>
              <w:spacing w:after="86" w:line="259" w:lineRule="auto"/>
              <w:ind w:left="0" w:right="0" w:firstLine="0"/>
              <w:jc w:val="left"/>
            </w:pPr>
            <w:r>
              <w:rPr>
                <w:rFonts w:ascii="Arial" w:eastAsia="Arial" w:hAnsi="Arial" w:cs="Arial"/>
                <w:b/>
              </w:rPr>
              <w:t xml:space="preserve">Profit after interest   </w:t>
            </w:r>
          </w:p>
          <w:p w14:paraId="44A4303E"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60" w:type="dxa"/>
            <w:tcBorders>
              <w:top w:val="nil"/>
              <w:left w:val="nil"/>
              <w:bottom w:val="nil"/>
              <w:right w:val="nil"/>
            </w:tcBorders>
          </w:tcPr>
          <w:p w14:paraId="69DBA239" w14:textId="77777777" w:rsidR="00572876" w:rsidRDefault="00000000">
            <w:pPr>
              <w:spacing w:after="0" w:line="259" w:lineRule="auto"/>
              <w:ind w:left="122" w:right="0" w:firstLine="0"/>
              <w:jc w:val="left"/>
            </w:pPr>
            <w:r>
              <w:rPr>
                <w:rFonts w:ascii="Arial" w:eastAsia="Arial" w:hAnsi="Arial" w:cs="Arial"/>
                <w:sz w:val="20"/>
              </w:rPr>
              <w:t xml:space="preserve">£62m </w:t>
            </w:r>
          </w:p>
          <w:p w14:paraId="29EB4D89" w14:textId="77777777" w:rsidR="00572876" w:rsidRDefault="00000000">
            <w:pPr>
              <w:spacing w:after="94" w:line="259" w:lineRule="auto"/>
              <w:ind w:left="-108" w:right="0" w:firstLine="0"/>
              <w:jc w:val="left"/>
            </w:pPr>
            <w:r>
              <w:rPr>
                <w:noProof/>
              </w:rPr>
              <mc:AlternateContent>
                <mc:Choice Requires="wpg">
                  <w:drawing>
                    <wp:inline distT="0" distB="0" distL="0" distR="0" wp14:anchorId="2278AA59" wp14:editId="0A2BEFB4">
                      <wp:extent cx="637032" cy="27432"/>
                      <wp:effectExtent l="0" t="0" r="0" b="0"/>
                      <wp:docPr id="11644" name="Group 11644"/>
                      <wp:cNvGraphicFramePr/>
                      <a:graphic xmlns:a="http://schemas.openxmlformats.org/drawingml/2006/main">
                        <a:graphicData uri="http://schemas.microsoft.com/office/word/2010/wordprocessingGroup">
                          <wpg:wgp>
                            <wpg:cNvGrpSpPr/>
                            <wpg:grpSpPr>
                              <a:xfrm>
                                <a:off x="0" y="0"/>
                                <a:ext cx="637032" cy="27432"/>
                                <a:chOff x="0" y="0"/>
                                <a:chExt cx="637032" cy="27432"/>
                              </a:xfrm>
                            </wpg:grpSpPr>
                            <wps:wsp>
                              <wps:cNvPr id="13208" name="Shape 13208"/>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09" name="Shape 13209"/>
                              <wps:cNvSpPr/>
                              <wps:spPr>
                                <a:xfrm>
                                  <a:off x="0" y="18288"/>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10" name="Shape 13210"/>
                              <wps:cNvSpPr/>
                              <wps:spPr>
                                <a:xfrm>
                                  <a:off x="609600"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11" name="Shape 13211"/>
                              <wps:cNvSpPr/>
                              <wps:spPr>
                                <a:xfrm>
                                  <a:off x="609600"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644" style="width:50.16pt;height:2.15997pt;mso-position-horizontal-relative:char;mso-position-vertical-relative:line" coordsize="6370,274">
                      <v:shape id="Shape 13212" style="position:absolute;width:6096;height:91;left:0;top:0;" coordsize="609600,9144" path="m0,0l609600,0l609600,9144l0,9144l0,0">
                        <v:stroke weight="0pt" endcap="flat" joinstyle="miter" miterlimit="10" on="false" color="#000000" opacity="0"/>
                        <v:fill on="true" color="#000000"/>
                      </v:shape>
                      <v:shape id="Shape 13213" style="position:absolute;width:6096;height:91;left:0;top:182;" coordsize="609600,9144" path="m0,0l609600,0l609600,9144l0,9144l0,0">
                        <v:stroke weight="0pt" endcap="flat" joinstyle="miter" miterlimit="10" on="false" color="#000000" opacity="0"/>
                        <v:fill on="true" color="#000000"/>
                      </v:shape>
                      <v:shape id="Shape 13214" style="position:absolute;width:274;height:91;left:6096;top:0;" coordsize="27432,9144" path="m0,0l27432,0l27432,9144l0,9144l0,0">
                        <v:stroke weight="0pt" endcap="flat" joinstyle="miter" miterlimit="10" on="false" color="#000000" opacity="0"/>
                        <v:fill on="true" color="#000000"/>
                      </v:shape>
                      <v:shape id="Shape 13215" style="position:absolute;width:274;height:91;left:6096;top:182;" coordsize="27432,9144" path="m0,0l27432,0l27432,9144l0,9144l0,0">
                        <v:stroke weight="0pt" endcap="flat" joinstyle="miter" miterlimit="10" on="false" color="#000000" opacity="0"/>
                        <v:fill on="true" color="#000000"/>
                      </v:shape>
                    </v:group>
                  </w:pict>
                </mc:Fallback>
              </mc:AlternateContent>
            </w:r>
          </w:p>
          <w:p w14:paraId="430A38AB"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2061" w:type="dxa"/>
            <w:tcBorders>
              <w:top w:val="nil"/>
              <w:left w:val="nil"/>
              <w:bottom w:val="nil"/>
              <w:right w:val="nil"/>
            </w:tcBorders>
          </w:tcPr>
          <w:p w14:paraId="7A2CBEED" w14:textId="77777777" w:rsidR="00572876" w:rsidRDefault="00000000">
            <w:pPr>
              <w:tabs>
                <w:tab w:val="center" w:pos="965"/>
                <w:tab w:val="center" w:pos="1488"/>
                <w:tab w:val="center" w:pos="2012"/>
              </w:tabs>
              <w:spacing w:after="92" w:line="259" w:lineRule="auto"/>
              <w:ind w:left="-65" w:right="0" w:firstLine="0"/>
              <w:jc w:val="left"/>
            </w:pPr>
            <w:r>
              <w:rPr>
                <w:noProof/>
              </w:rPr>
              <mc:AlternateContent>
                <mc:Choice Requires="wpg">
                  <w:drawing>
                    <wp:inline distT="0" distB="0" distL="0" distR="0" wp14:anchorId="529777EC" wp14:editId="17E08708">
                      <wp:extent cx="583692" cy="27432"/>
                      <wp:effectExtent l="0" t="0" r="0" b="0"/>
                      <wp:docPr id="11657" name="Group 11657"/>
                      <wp:cNvGraphicFramePr/>
                      <a:graphic xmlns:a="http://schemas.openxmlformats.org/drawingml/2006/main">
                        <a:graphicData uri="http://schemas.microsoft.com/office/word/2010/wordprocessingGroup">
                          <wpg:wgp>
                            <wpg:cNvGrpSpPr/>
                            <wpg:grpSpPr>
                              <a:xfrm>
                                <a:off x="0" y="0"/>
                                <a:ext cx="583692" cy="27432"/>
                                <a:chOff x="0" y="0"/>
                                <a:chExt cx="583692" cy="27432"/>
                              </a:xfrm>
                            </wpg:grpSpPr>
                            <wps:wsp>
                              <wps:cNvPr id="13216" name="Shape 13216"/>
                              <wps:cNvSpPr/>
                              <wps:spPr>
                                <a:xfrm>
                                  <a:off x="0" y="0"/>
                                  <a:ext cx="583692" cy="9144"/>
                                </a:xfrm>
                                <a:custGeom>
                                  <a:avLst/>
                                  <a:gdLst/>
                                  <a:ahLst/>
                                  <a:cxnLst/>
                                  <a:rect l="0" t="0" r="0" b="0"/>
                                  <a:pathLst>
                                    <a:path w="583692" h="9144">
                                      <a:moveTo>
                                        <a:pt x="0" y="0"/>
                                      </a:moveTo>
                                      <a:lnTo>
                                        <a:pt x="583692" y="0"/>
                                      </a:lnTo>
                                      <a:lnTo>
                                        <a:pt x="5836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17" name="Shape 13217"/>
                              <wps:cNvSpPr/>
                              <wps:spPr>
                                <a:xfrm>
                                  <a:off x="0" y="18288"/>
                                  <a:ext cx="583692" cy="9144"/>
                                </a:xfrm>
                                <a:custGeom>
                                  <a:avLst/>
                                  <a:gdLst/>
                                  <a:ahLst/>
                                  <a:cxnLst/>
                                  <a:rect l="0" t="0" r="0" b="0"/>
                                  <a:pathLst>
                                    <a:path w="583692" h="9144">
                                      <a:moveTo>
                                        <a:pt x="0" y="0"/>
                                      </a:moveTo>
                                      <a:lnTo>
                                        <a:pt x="583692" y="0"/>
                                      </a:lnTo>
                                      <a:lnTo>
                                        <a:pt x="5836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657" style="width:45.96pt;height:2.15997pt;mso-position-horizontal-relative:char;mso-position-vertical-relative:line" coordsize="5836,274">
                      <v:shape id="Shape 13218" style="position:absolute;width:5836;height:91;left:0;top:0;" coordsize="583692,9144" path="m0,0l583692,0l583692,9144l0,9144l0,0">
                        <v:stroke weight="0pt" endcap="flat" joinstyle="miter" miterlimit="10" on="false" color="#000000" opacity="0"/>
                        <v:fill on="true" color="#000000"/>
                      </v:shape>
                      <v:shape id="Shape 13219" style="position:absolute;width:5836;height:91;left:0;top:182;" coordsize="583692,9144" path="m0,0l583692,0l583692,9144l0,9144l0,0">
                        <v:stroke weight="0pt" endcap="flat" joinstyle="miter" miterlimit="10" on="false" color="#000000" opacity="0"/>
                        <v:fill on="true" color="#000000"/>
                      </v:shape>
                    </v:group>
                  </w:pict>
                </mc:Fallback>
              </mc:AlternateContent>
            </w:r>
            <w:r>
              <w:rPr>
                <w:rFonts w:ascii="Arial" w:eastAsia="Arial" w:hAnsi="Arial" w:cs="Arial"/>
                <w:sz w:val="20"/>
              </w:rPr>
              <w:t xml:space="preserve">£48m </w:t>
            </w:r>
            <w:r>
              <w:rPr>
                <w:rFonts w:ascii="Arial" w:eastAsia="Arial" w:hAnsi="Arial" w:cs="Arial"/>
                <w:sz w:val="20"/>
              </w:rPr>
              <w:tab/>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p w14:paraId="21A57CE4" w14:textId="77777777" w:rsidR="00572876" w:rsidRDefault="00000000">
            <w:pPr>
              <w:spacing w:after="0" w:line="259" w:lineRule="auto"/>
              <w:ind w:left="0" w:right="0" w:firstLine="0"/>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c>
      </w:tr>
    </w:tbl>
    <w:p w14:paraId="1D9002D0" w14:textId="554A428C" w:rsidR="00572876" w:rsidRDefault="00000000">
      <w:pPr>
        <w:tabs>
          <w:tab w:val="center" w:pos="3697"/>
          <w:tab w:val="center" w:pos="4769"/>
          <w:tab w:val="center" w:pos="5773"/>
        </w:tabs>
        <w:spacing w:after="0" w:line="518" w:lineRule="auto"/>
        <w:ind w:left="0" w:right="0" w:firstLine="0"/>
        <w:jc w:val="left"/>
      </w:pPr>
      <w:r>
        <w:rPr>
          <w:rFonts w:ascii="Arial" w:eastAsia="Arial" w:hAnsi="Arial" w:cs="Arial"/>
          <w:b/>
        </w:rPr>
        <w:t xml:space="preserve"> </w:t>
      </w:r>
    </w:p>
    <w:tbl>
      <w:tblPr>
        <w:tblStyle w:val="TableGrid"/>
        <w:tblpPr w:vertAnchor="text" w:tblpX="180" w:tblpY="-1873"/>
        <w:tblOverlap w:val="never"/>
        <w:tblW w:w="6368" w:type="dxa"/>
        <w:tblInd w:w="0" w:type="dxa"/>
        <w:tblCellMar>
          <w:top w:w="0" w:type="dxa"/>
          <w:left w:w="0" w:type="dxa"/>
          <w:bottom w:w="0" w:type="dxa"/>
          <w:right w:w="0" w:type="dxa"/>
        </w:tblCellMar>
        <w:tblLook w:val="04A0" w:firstRow="1" w:lastRow="0" w:firstColumn="1" w:lastColumn="0" w:noHBand="0" w:noVBand="1"/>
      </w:tblPr>
      <w:tblGrid>
        <w:gridCol w:w="2665"/>
        <w:gridCol w:w="1020"/>
        <w:gridCol w:w="905"/>
        <w:gridCol w:w="218"/>
        <w:gridCol w:w="828"/>
        <w:gridCol w:w="732"/>
      </w:tblGrid>
      <w:tr w:rsidR="00572876" w14:paraId="4A11DBC1" w14:textId="77777777">
        <w:trPr>
          <w:trHeight w:val="249"/>
        </w:trPr>
        <w:tc>
          <w:tcPr>
            <w:tcW w:w="2665" w:type="dxa"/>
            <w:tcBorders>
              <w:top w:val="nil"/>
              <w:left w:val="nil"/>
              <w:bottom w:val="nil"/>
              <w:right w:val="nil"/>
            </w:tcBorders>
          </w:tcPr>
          <w:p w14:paraId="38C89B83" w14:textId="77777777" w:rsidR="00572876" w:rsidRDefault="00000000">
            <w:pPr>
              <w:spacing w:after="0" w:line="259" w:lineRule="auto"/>
              <w:ind w:left="0" w:right="155" w:firstLine="0"/>
              <w:jc w:val="center"/>
            </w:pPr>
            <w:r>
              <w:rPr>
                <w:rFonts w:ascii="Arial" w:eastAsia="Arial" w:hAnsi="Arial" w:cs="Arial"/>
                <w:b/>
              </w:rPr>
              <w:lastRenderedPageBreak/>
              <w:t xml:space="preserve"> </w:t>
            </w:r>
          </w:p>
        </w:tc>
        <w:tc>
          <w:tcPr>
            <w:tcW w:w="1020" w:type="dxa"/>
            <w:tcBorders>
              <w:top w:val="nil"/>
              <w:left w:val="nil"/>
              <w:bottom w:val="nil"/>
              <w:right w:val="nil"/>
            </w:tcBorders>
          </w:tcPr>
          <w:p w14:paraId="0302C20A"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05" w:type="dxa"/>
            <w:tcBorders>
              <w:top w:val="nil"/>
              <w:left w:val="nil"/>
              <w:bottom w:val="nil"/>
              <w:right w:val="nil"/>
            </w:tcBorders>
          </w:tcPr>
          <w:p w14:paraId="1BDABE1F"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31BC5F7E"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22A8200B"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732" w:type="dxa"/>
            <w:tcBorders>
              <w:top w:val="nil"/>
              <w:left w:val="nil"/>
              <w:bottom w:val="nil"/>
              <w:right w:val="nil"/>
            </w:tcBorders>
          </w:tcPr>
          <w:p w14:paraId="26E21379" w14:textId="77777777" w:rsidR="00572876" w:rsidRDefault="00000000">
            <w:pPr>
              <w:spacing w:after="0" w:line="259" w:lineRule="auto"/>
              <w:ind w:left="62" w:right="0" w:firstLine="0"/>
              <w:jc w:val="center"/>
            </w:pPr>
            <w:r>
              <w:rPr>
                <w:rFonts w:ascii="Times New Roman" w:eastAsia="Times New Roman" w:hAnsi="Times New Roman" w:cs="Times New Roman"/>
                <w:sz w:val="20"/>
              </w:rPr>
              <w:t xml:space="preserve"> </w:t>
            </w:r>
          </w:p>
        </w:tc>
      </w:tr>
      <w:tr w:rsidR="00572876" w14:paraId="74A33D71" w14:textId="77777777">
        <w:trPr>
          <w:trHeight w:val="311"/>
        </w:trPr>
        <w:tc>
          <w:tcPr>
            <w:tcW w:w="2665" w:type="dxa"/>
            <w:tcBorders>
              <w:top w:val="nil"/>
              <w:left w:val="nil"/>
              <w:bottom w:val="nil"/>
              <w:right w:val="nil"/>
            </w:tcBorders>
          </w:tcPr>
          <w:p w14:paraId="2A2849F1" w14:textId="77777777" w:rsidR="00572876" w:rsidRDefault="00000000">
            <w:pPr>
              <w:spacing w:after="0" w:line="259" w:lineRule="auto"/>
              <w:ind w:left="0" w:right="0" w:firstLine="0"/>
              <w:jc w:val="left"/>
            </w:pPr>
            <w:r>
              <w:rPr>
                <w:rFonts w:ascii="Arial" w:eastAsia="Arial" w:hAnsi="Arial" w:cs="Arial"/>
                <w:b/>
              </w:rPr>
              <w:t xml:space="preserve">Non-Current Assets   </w:t>
            </w:r>
          </w:p>
        </w:tc>
        <w:tc>
          <w:tcPr>
            <w:tcW w:w="1020" w:type="dxa"/>
            <w:tcBorders>
              <w:top w:val="nil"/>
              <w:left w:val="nil"/>
              <w:bottom w:val="nil"/>
              <w:right w:val="nil"/>
            </w:tcBorders>
          </w:tcPr>
          <w:p w14:paraId="66A95952" w14:textId="77777777" w:rsidR="00572876" w:rsidRDefault="00000000">
            <w:pPr>
              <w:spacing w:after="0" w:line="259" w:lineRule="auto"/>
              <w:ind w:left="0" w:right="0" w:firstLine="0"/>
              <w:jc w:val="left"/>
            </w:pPr>
            <w:r>
              <w:rPr>
                <w:rFonts w:ascii="Arial" w:eastAsia="Arial" w:hAnsi="Arial" w:cs="Arial"/>
                <w:b/>
              </w:rPr>
              <w:t xml:space="preserve"> </w:t>
            </w:r>
          </w:p>
        </w:tc>
        <w:tc>
          <w:tcPr>
            <w:tcW w:w="905" w:type="dxa"/>
            <w:tcBorders>
              <w:top w:val="nil"/>
              <w:left w:val="nil"/>
              <w:bottom w:val="nil"/>
              <w:right w:val="nil"/>
            </w:tcBorders>
          </w:tcPr>
          <w:p w14:paraId="09D49687" w14:textId="77777777" w:rsidR="00572876" w:rsidRDefault="00000000">
            <w:pPr>
              <w:spacing w:after="0" w:line="259" w:lineRule="auto"/>
              <w:ind w:left="5" w:right="0" w:firstLine="0"/>
              <w:jc w:val="left"/>
            </w:pPr>
            <w:r>
              <w:rPr>
                <w:rFonts w:ascii="Arial" w:eastAsia="Arial" w:hAnsi="Arial" w:cs="Arial"/>
                <w:sz w:val="20"/>
              </w:rPr>
              <w:t xml:space="preserve">£124m </w:t>
            </w:r>
          </w:p>
        </w:tc>
        <w:tc>
          <w:tcPr>
            <w:tcW w:w="218" w:type="dxa"/>
            <w:tcBorders>
              <w:top w:val="nil"/>
              <w:left w:val="nil"/>
              <w:bottom w:val="nil"/>
              <w:right w:val="nil"/>
            </w:tcBorders>
          </w:tcPr>
          <w:p w14:paraId="3B9F768F" w14:textId="77777777" w:rsidR="00572876" w:rsidRDefault="00000000">
            <w:pPr>
              <w:spacing w:after="0" w:line="259" w:lineRule="auto"/>
              <w:ind w:left="0" w:right="0" w:firstLine="0"/>
              <w:jc w:val="left"/>
            </w:pPr>
            <w:r>
              <w:rPr>
                <w:rFonts w:ascii="Arial" w:eastAsia="Arial" w:hAnsi="Arial" w:cs="Arial"/>
                <w:sz w:val="20"/>
              </w:rPr>
              <w:t xml:space="preserve"> </w:t>
            </w:r>
          </w:p>
        </w:tc>
        <w:tc>
          <w:tcPr>
            <w:tcW w:w="828" w:type="dxa"/>
            <w:tcBorders>
              <w:top w:val="nil"/>
              <w:left w:val="nil"/>
              <w:bottom w:val="nil"/>
              <w:right w:val="nil"/>
            </w:tcBorders>
          </w:tcPr>
          <w:p w14:paraId="6F942AA8"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732" w:type="dxa"/>
            <w:tcBorders>
              <w:top w:val="nil"/>
              <w:left w:val="nil"/>
              <w:bottom w:val="nil"/>
              <w:right w:val="nil"/>
            </w:tcBorders>
          </w:tcPr>
          <w:p w14:paraId="22355FA7" w14:textId="77777777" w:rsidR="00572876" w:rsidRDefault="00000000">
            <w:pPr>
              <w:spacing w:after="0" w:line="259" w:lineRule="auto"/>
              <w:ind w:left="65" w:right="0" w:firstLine="0"/>
            </w:pPr>
            <w:r>
              <w:rPr>
                <w:rFonts w:ascii="Arial" w:eastAsia="Arial" w:hAnsi="Arial" w:cs="Arial"/>
                <w:sz w:val="20"/>
              </w:rPr>
              <w:t xml:space="preserve">£106m </w:t>
            </w:r>
          </w:p>
        </w:tc>
      </w:tr>
      <w:tr w:rsidR="00572876" w14:paraId="0E56765B" w14:textId="77777777">
        <w:trPr>
          <w:trHeight w:val="242"/>
        </w:trPr>
        <w:tc>
          <w:tcPr>
            <w:tcW w:w="2665" w:type="dxa"/>
            <w:tcBorders>
              <w:top w:val="nil"/>
              <w:left w:val="nil"/>
              <w:bottom w:val="nil"/>
              <w:right w:val="nil"/>
            </w:tcBorders>
          </w:tcPr>
          <w:p w14:paraId="35790599" w14:textId="77777777" w:rsidR="00572876" w:rsidRDefault="00000000">
            <w:pPr>
              <w:spacing w:after="0" w:line="259" w:lineRule="auto"/>
              <w:ind w:left="0" w:right="161" w:firstLine="0"/>
              <w:jc w:val="center"/>
            </w:pPr>
            <w:r>
              <w:rPr>
                <w:rFonts w:ascii="Arial" w:eastAsia="Arial" w:hAnsi="Arial" w:cs="Arial"/>
                <w:sz w:val="20"/>
              </w:rPr>
              <w:t xml:space="preserve"> </w:t>
            </w:r>
          </w:p>
        </w:tc>
        <w:tc>
          <w:tcPr>
            <w:tcW w:w="1020" w:type="dxa"/>
            <w:tcBorders>
              <w:top w:val="nil"/>
              <w:left w:val="nil"/>
              <w:bottom w:val="nil"/>
              <w:right w:val="nil"/>
            </w:tcBorders>
          </w:tcPr>
          <w:p w14:paraId="7ED887A2"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05" w:type="dxa"/>
            <w:tcBorders>
              <w:top w:val="nil"/>
              <w:left w:val="nil"/>
              <w:bottom w:val="nil"/>
              <w:right w:val="nil"/>
            </w:tcBorders>
          </w:tcPr>
          <w:p w14:paraId="53D855E0"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2D634E50"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55C02808"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732" w:type="dxa"/>
            <w:tcBorders>
              <w:top w:val="nil"/>
              <w:left w:val="nil"/>
              <w:bottom w:val="nil"/>
              <w:right w:val="nil"/>
            </w:tcBorders>
          </w:tcPr>
          <w:p w14:paraId="47CC93FF" w14:textId="77777777" w:rsidR="00572876" w:rsidRDefault="00000000">
            <w:pPr>
              <w:spacing w:after="0" w:line="259" w:lineRule="auto"/>
              <w:ind w:left="62" w:right="0" w:firstLine="0"/>
              <w:jc w:val="center"/>
            </w:pPr>
            <w:r>
              <w:rPr>
                <w:rFonts w:ascii="Times New Roman" w:eastAsia="Times New Roman" w:hAnsi="Times New Roman" w:cs="Times New Roman"/>
                <w:sz w:val="20"/>
              </w:rPr>
              <w:t xml:space="preserve"> </w:t>
            </w:r>
          </w:p>
        </w:tc>
      </w:tr>
      <w:tr w:rsidR="00572876" w14:paraId="1A47CEC6" w14:textId="77777777">
        <w:trPr>
          <w:trHeight w:val="291"/>
        </w:trPr>
        <w:tc>
          <w:tcPr>
            <w:tcW w:w="2665" w:type="dxa"/>
            <w:tcBorders>
              <w:top w:val="nil"/>
              <w:left w:val="nil"/>
              <w:bottom w:val="nil"/>
              <w:right w:val="nil"/>
            </w:tcBorders>
          </w:tcPr>
          <w:p w14:paraId="260736EF" w14:textId="77777777" w:rsidR="00572876" w:rsidRDefault="00000000">
            <w:pPr>
              <w:spacing w:after="0" w:line="259" w:lineRule="auto"/>
              <w:ind w:left="0" w:right="0" w:firstLine="0"/>
              <w:jc w:val="left"/>
            </w:pPr>
            <w:r>
              <w:rPr>
                <w:rFonts w:ascii="Arial" w:eastAsia="Arial" w:hAnsi="Arial" w:cs="Arial"/>
                <w:b/>
              </w:rPr>
              <w:t xml:space="preserve">Current assets </w:t>
            </w:r>
          </w:p>
        </w:tc>
        <w:tc>
          <w:tcPr>
            <w:tcW w:w="1020" w:type="dxa"/>
            <w:tcBorders>
              <w:top w:val="nil"/>
              <w:left w:val="nil"/>
              <w:bottom w:val="nil"/>
              <w:right w:val="nil"/>
            </w:tcBorders>
          </w:tcPr>
          <w:p w14:paraId="7DD3394D" w14:textId="77777777" w:rsidR="00572876" w:rsidRDefault="00000000">
            <w:pPr>
              <w:spacing w:after="0" w:line="259" w:lineRule="auto"/>
              <w:ind w:left="0" w:right="0" w:firstLine="0"/>
              <w:jc w:val="left"/>
            </w:pPr>
            <w:r>
              <w:rPr>
                <w:rFonts w:ascii="Arial" w:eastAsia="Arial" w:hAnsi="Arial" w:cs="Arial"/>
                <w:b/>
              </w:rPr>
              <w:t xml:space="preserve"> </w:t>
            </w:r>
          </w:p>
        </w:tc>
        <w:tc>
          <w:tcPr>
            <w:tcW w:w="905" w:type="dxa"/>
            <w:tcBorders>
              <w:top w:val="nil"/>
              <w:left w:val="nil"/>
              <w:bottom w:val="nil"/>
              <w:right w:val="nil"/>
            </w:tcBorders>
          </w:tcPr>
          <w:p w14:paraId="2B4A2DF1"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57D150D7"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14171D3A"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732" w:type="dxa"/>
            <w:tcBorders>
              <w:top w:val="nil"/>
              <w:left w:val="nil"/>
              <w:bottom w:val="nil"/>
              <w:right w:val="nil"/>
            </w:tcBorders>
          </w:tcPr>
          <w:p w14:paraId="55C8FABC" w14:textId="77777777" w:rsidR="00572876" w:rsidRDefault="00000000">
            <w:pPr>
              <w:spacing w:after="0" w:line="259" w:lineRule="auto"/>
              <w:ind w:left="62" w:right="0" w:firstLine="0"/>
              <w:jc w:val="center"/>
            </w:pPr>
            <w:r>
              <w:rPr>
                <w:rFonts w:ascii="Times New Roman" w:eastAsia="Times New Roman" w:hAnsi="Times New Roman" w:cs="Times New Roman"/>
                <w:sz w:val="20"/>
              </w:rPr>
              <w:t xml:space="preserve"> </w:t>
            </w:r>
          </w:p>
        </w:tc>
      </w:tr>
      <w:tr w:rsidR="00572876" w14:paraId="336045E4" w14:textId="77777777">
        <w:trPr>
          <w:trHeight w:val="253"/>
        </w:trPr>
        <w:tc>
          <w:tcPr>
            <w:tcW w:w="2665" w:type="dxa"/>
            <w:tcBorders>
              <w:top w:val="nil"/>
              <w:left w:val="nil"/>
              <w:bottom w:val="nil"/>
              <w:right w:val="nil"/>
            </w:tcBorders>
          </w:tcPr>
          <w:p w14:paraId="4FD4388D" w14:textId="77777777" w:rsidR="00572876" w:rsidRDefault="00000000">
            <w:pPr>
              <w:spacing w:after="0" w:line="259" w:lineRule="auto"/>
              <w:ind w:left="401" w:right="0" w:firstLine="0"/>
              <w:jc w:val="left"/>
            </w:pPr>
            <w:r>
              <w:rPr>
                <w:rFonts w:ascii="Arial" w:eastAsia="Arial" w:hAnsi="Arial" w:cs="Arial"/>
                <w:sz w:val="20"/>
              </w:rPr>
              <w:t xml:space="preserve">Inventories   </w:t>
            </w:r>
          </w:p>
        </w:tc>
        <w:tc>
          <w:tcPr>
            <w:tcW w:w="1020" w:type="dxa"/>
            <w:tcBorders>
              <w:top w:val="nil"/>
              <w:left w:val="nil"/>
              <w:bottom w:val="nil"/>
              <w:right w:val="nil"/>
            </w:tcBorders>
          </w:tcPr>
          <w:p w14:paraId="1B8A6306" w14:textId="77777777" w:rsidR="00572876" w:rsidRDefault="00000000">
            <w:pPr>
              <w:spacing w:after="0" w:line="259" w:lineRule="auto"/>
              <w:ind w:left="122" w:right="0" w:firstLine="0"/>
              <w:jc w:val="left"/>
            </w:pPr>
            <w:r>
              <w:rPr>
                <w:rFonts w:ascii="Arial" w:eastAsia="Arial" w:hAnsi="Arial" w:cs="Arial"/>
                <w:sz w:val="20"/>
              </w:rPr>
              <w:t xml:space="preserve">£59m </w:t>
            </w:r>
          </w:p>
        </w:tc>
        <w:tc>
          <w:tcPr>
            <w:tcW w:w="905" w:type="dxa"/>
            <w:tcBorders>
              <w:top w:val="nil"/>
              <w:left w:val="nil"/>
              <w:bottom w:val="nil"/>
              <w:right w:val="nil"/>
            </w:tcBorders>
          </w:tcPr>
          <w:p w14:paraId="2705A2F1" w14:textId="77777777" w:rsidR="00572876" w:rsidRDefault="00000000">
            <w:pPr>
              <w:spacing w:after="0" w:line="259" w:lineRule="auto"/>
              <w:ind w:left="312" w:right="0" w:firstLine="0"/>
              <w:jc w:val="left"/>
            </w:pPr>
            <w:r>
              <w:rPr>
                <w:rFonts w:ascii="Arial" w:eastAsia="Arial" w:hAnsi="Arial" w:cs="Arial"/>
                <w:sz w:val="20"/>
              </w:rPr>
              <w:t xml:space="preserve"> </w:t>
            </w:r>
          </w:p>
        </w:tc>
        <w:tc>
          <w:tcPr>
            <w:tcW w:w="218" w:type="dxa"/>
            <w:tcBorders>
              <w:top w:val="nil"/>
              <w:left w:val="nil"/>
              <w:bottom w:val="nil"/>
              <w:right w:val="nil"/>
            </w:tcBorders>
          </w:tcPr>
          <w:p w14:paraId="1E48AF26"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6574161A" w14:textId="77777777" w:rsidR="00572876" w:rsidRDefault="00000000">
            <w:pPr>
              <w:spacing w:after="0" w:line="259" w:lineRule="auto"/>
              <w:ind w:left="55" w:right="0" w:firstLine="0"/>
              <w:jc w:val="left"/>
            </w:pPr>
            <w:r>
              <w:rPr>
                <w:rFonts w:ascii="Arial" w:eastAsia="Arial" w:hAnsi="Arial" w:cs="Arial"/>
                <w:sz w:val="20"/>
              </w:rPr>
              <w:t xml:space="preserve">£45m </w:t>
            </w:r>
          </w:p>
        </w:tc>
        <w:tc>
          <w:tcPr>
            <w:tcW w:w="732" w:type="dxa"/>
            <w:tcBorders>
              <w:top w:val="nil"/>
              <w:left w:val="nil"/>
              <w:bottom w:val="nil"/>
              <w:right w:val="nil"/>
            </w:tcBorders>
          </w:tcPr>
          <w:p w14:paraId="3180C05C" w14:textId="77777777" w:rsidR="00572876" w:rsidRDefault="00000000">
            <w:pPr>
              <w:spacing w:after="0" w:line="259" w:lineRule="auto"/>
              <w:ind w:left="67" w:right="0" w:firstLine="0"/>
              <w:jc w:val="center"/>
            </w:pPr>
            <w:r>
              <w:rPr>
                <w:rFonts w:ascii="Arial" w:eastAsia="Arial" w:hAnsi="Arial" w:cs="Arial"/>
                <w:sz w:val="20"/>
              </w:rPr>
              <w:t xml:space="preserve"> </w:t>
            </w:r>
          </w:p>
        </w:tc>
      </w:tr>
      <w:tr w:rsidR="00572876" w14:paraId="3BF9350C" w14:textId="77777777">
        <w:trPr>
          <w:trHeight w:val="256"/>
        </w:trPr>
        <w:tc>
          <w:tcPr>
            <w:tcW w:w="2665" w:type="dxa"/>
            <w:tcBorders>
              <w:top w:val="nil"/>
              <w:left w:val="nil"/>
              <w:bottom w:val="nil"/>
              <w:right w:val="nil"/>
            </w:tcBorders>
          </w:tcPr>
          <w:p w14:paraId="0F6605B6" w14:textId="77777777" w:rsidR="00572876" w:rsidRDefault="00000000">
            <w:pPr>
              <w:spacing w:after="0" w:line="259" w:lineRule="auto"/>
              <w:ind w:left="0" w:right="276" w:firstLine="0"/>
              <w:jc w:val="center"/>
            </w:pPr>
            <w:r>
              <w:rPr>
                <w:rFonts w:ascii="Arial" w:eastAsia="Arial" w:hAnsi="Arial" w:cs="Arial"/>
                <w:sz w:val="20"/>
              </w:rPr>
              <w:t xml:space="preserve">Trade receivables   </w:t>
            </w:r>
          </w:p>
        </w:tc>
        <w:tc>
          <w:tcPr>
            <w:tcW w:w="1020" w:type="dxa"/>
            <w:tcBorders>
              <w:top w:val="nil"/>
              <w:left w:val="nil"/>
              <w:bottom w:val="nil"/>
              <w:right w:val="nil"/>
            </w:tcBorders>
          </w:tcPr>
          <w:p w14:paraId="57F5CE57" w14:textId="77777777" w:rsidR="00572876" w:rsidRDefault="00000000">
            <w:pPr>
              <w:spacing w:after="0" w:line="259" w:lineRule="auto"/>
              <w:ind w:left="122" w:right="0" w:firstLine="0"/>
              <w:jc w:val="left"/>
            </w:pPr>
            <w:r>
              <w:rPr>
                <w:rFonts w:ascii="Arial" w:eastAsia="Arial" w:hAnsi="Arial" w:cs="Arial"/>
                <w:sz w:val="20"/>
              </w:rPr>
              <w:t xml:space="preserve">£48m </w:t>
            </w:r>
          </w:p>
        </w:tc>
        <w:tc>
          <w:tcPr>
            <w:tcW w:w="905" w:type="dxa"/>
            <w:tcBorders>
              <w:top w:val="nil"/>
              <w:left w:val="nil"/>
              <w:bottom w:val="nil"/>
              <w:right w:val="nil"/>
            </w:tcBorders>
          </w:tcPr>
          <w:p w14:paraId="0BF9B46E" w14:textId="77777777" w:rsidR="00572876" w:rsidRDefault="00000000">
            <w:pPr>
              <w:spacing w:after="0" w:line="259" w:lineRule="auto"/>
              <w:ind w:left="312" w:right="0" w:firstLine="0"/>
              <w:jc w:val="left"/>
            </w:pPr>
            <w:r>
              <w:rPr>
                <w:rFonts w:ascii="Arial" w:eastAsia="Arial" w:hAnsi="Arial" w:cs="Arial"/>
                <w:sz w:val="20"/>
              </w:rPr>
              <w:t xml:space="preserve"> </w:t>
            </w:r>
          </w:p>
        </w:tc>
        <w:tc>
          <w:tcPr>
            <w:tcW w:w="218" w:type="dxa"/>
            <w:tcBorders>
              <w:top w:val="nil"/>
              <w:left w:val="nil"/>
              <w:bottom w:val="nil"/>
              <w:right w:val="nil"/>
            </w:tcBorders>
          </w:tcPr>
          <w:p w14:paraId="058B84C1"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54709AB5" w14:textId="77777777" w:rsidR="00572876" w:rsidRDefault="00000000">
            <w:pPr>
              <w:spacing w:after="0" w:line="259" w:lineRule="auto"/>
              <w:ind w:left="55" w:right="0" w:firstLine="0"/>
              <w:jc w:val="left"/>
            </w:pPr>
            <w:r>
              <w:rPr>
                <w:rFonts w:ascii="Arial" w:eastAsia="Arial" w:hAnsi="Arial" w:cs="Arial"/>
                <w:sz w:val="20"/>
              </w:rPr>
              <w:t xml:space="preserve">£51m </w:t>
            </w:r>
          </w:p>
        </w:tc>
        <w:tc>
          <w:tcPr>
            <w:tcW w:w="732" w:type="dxa"/>
            <w:tcBorders>
              <w:top w:val="nil"/>
              <w:left w:val="nil"/>
              <w:bottom w:val="nil"/>
              <w:right w:val="nil"/>
            </w:tcBorders>
          </w:tcPr>
          <w:p w14:paraId="7EEBED3D" w14:textId="77777777" w:rsidR="00572876" w:rsidRDefault="00000000">
            <w:pPr>
              <w:spacing w:after="0" w:line="259" w:lineRule="auto"/>
              <w:ind w:left="67" w:right="0" w:firstLine="0"/>
              <w:jc w:val="center"/>
            </w:pPr>
            <w:r>
              <w:rPr>
                <w:rFonts w:ascii="Arial" w:eastAsia="Arial" w:hAnsi="Arial" w:cs="Arial"/>
                <w:sz w:val="20"/>
              </w:rPr>
              <w:t xml:space="preserve"> </w:t>
            </w:r>
          </w:p>
        </w:tc>
      </w:tr>
      <w:tr w:rsidR="00572876" w14:paraId="3705EE92" w14:textId="77777777">
        <w:trPr>
          <w:trHeight w:val="262"/>
        </w:trPr>
        <w:tc>
          <w:tcPr>
            <w:tcW w:w="2665" w:type="dxa"/>
            <w:tcBorders>
              <w:top w:val="nil"/>
              <w:left w:val="nil"/>
              <w:bottom w:val="nil"/>
              <w:right w:val="nil"/>
            </w:tcBorders>
          </w:tcPr>
          <w:p w14:paraId="6274D8CF" w14:textId="77777777" w:rsidR="00572876" w:rsidRDefault="00000000">
            <w:pPr>
              <w:spacing w:after="0" w:line="259" w:lineRule="auto"/>
              <w:ind w:left="401" w:right="0" w:firstLine="0"/>
              <w:jc w:val="left"/>
            </w:pPr>
            <w:r>
              <w:rPr>
                <w:rFonts w:ascii="Arial" w:eastAsia="Arial" w:hAnsi="Arial" w:cs="Arial"/>
                <w:sz w:val="20"/>
              </w:rPr>
              <w:t xml:space="preserve">Cash at bank   </w:t>
            </w:r>
          </w:p>
        </w:tc>
        <w:tc>
          <w:tcPr>
            <w:tcW w:w="1020" w:type="dxa"/>
            <w:tcBorders>
              <w:top w:val="nil"/>
              <w:left w:val="nil"/>
              <w:bottom w:val="nil"/>
              <w:right w:val="nil"/>
            </w:tcBorders>
          </w:tcPr>
          <w:p w14:paraId="37AE7A08" w14:textId="77777777" w:rsidR="00572876" w:rsidRDefault="00000000">
            <w:pPr>
              <w:spacing w:after="0" w:line="259" w:lineRule="auto"/>
              <w:ind w:left="122" w:right="0" w:firstLine="0"/>
              <w:jc w:val="left"/>
            </w:pPr>
            <w:r>
              <w:rPr>
                <w:rFonts w:ascii="Arial" w:eastAsia="Arial" w:hAnsi="Arial" w:cs="Arial"/>
                <w:sz w:val="20"/>
              </w:rPr>
              <w:t xml:space="preserve">£12m </w:t>
            </w:r>
          </w:p>
        </w:tc>
        <w:tc>
          <w:tcPr>
            <w:tcW w:w="905" w:type="dxa"/>
            <w:tcBorders>
              <w:top w:val="nil"/>
              <w:left w:val="nil"/>
              <w:bottom w:val="nil"/>
              <w:right w:val="nil"/>
            </w:tcBorders>
          </w:tcPr>
          <w:p w14:paraId="3B8C4FE9" w14:textId="77777777" w:rsidR="00572876" w:rsidRDefault="00000000">
            <w:pPr>
              <w:spacing w:after="0" w:line="259" w:lineRule="auto"/>
              <w:ind w:left="312" w:right="0" w:firstLine="0"/>
              <w:jc w:val="left"/>
            </w:pPr>
            <w:r>
              <w:rPr>
                <w:rFonts w:ascii="Arial" w:eastAsia="Arial" w:hAnsi="Arial" w:cs="Arial"/>
                <w:sz w:val="20"/>
              </w:rPr>
              <w:t xml:space="preserve"> </w:t>
            </w:r>
          </w:p>
        </w:tc>
        <w:tc>
          <w:tcPr>
            <w:tcW w:w="218" w:type="dxa"/>
            <w:tcBorders>
              <w:top w:val="nil"/>
              <w:left w:val="nil"/>
              <w:bottom w:val="nil"/>
              <w:right w:val="nil"/>
            </w:tcBorders>
          </w:tcPr>
          <w:p w14:paraId="10E270AB"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5A090D7C" w14:textId="77777777" w:rsidR="00572876" w:rsidRDefault="00000000">
            <w:pPr>
              <w:spacing w:after="0" w:line="259" w:lineRule="auto"/>
              <w:ind w:left="110" w:right="0" w:firstLine="0"/>
              <w:jc w:val="left"/>
            </w:pPr>
            <w:r>
              <w:rPr>
                <w:rFonts w:ascii="Arial" w:eastAsia="Arial" w:hAnsi="Arial" w:cs="Arial"/>
                <w:sz w:val="20"/>
                <w:u w:val="single" w:color="000000"/>
              </w:rPr>
              <w:t xml:space="preserve">£2m </w:t>
            </w:r>
          </w:p>
        </w:tc>
        <w:tc>
          <w:tcPr>
            <w:tcW w:w="732" w:type="dxa"/>
            <w:tcBorders>
              <w:top w:val="nil"/>
              <w:left w:val="nil"/>
              <w:bottom w:val="nil"/>
              <w:right w:val="nil"/>
            </w:tcBorders>
          </w:tcPr>
          <w:p w14:paraId="2857452F" w14:textId="77777777" w:rsidR="00572876" w:rsidRDefault="00000000">
            <w:pPr>
              <w:spacing w:after="0" w:line="259" w:lineRule="auto"/>
              <w:ind w:left="67" w:right="0" w:firstLine="0"/>
              <w:jc w:val="center"/>
            </w:pPr>
            <w:r>
              <w:rPr>
                <w:rFonts w:ascii="Arial" w:eastAsia="Arial" w:hAnsi="Arial" w:cs="Arial"/>
                <w:sz w:val="20"/>
              </w:rPr>
              <w:t xml:space="preserve"> </w:t>
            </w:r>
          </w:p>
        </w:tc>
      </w:tr>
    </w:tbl>
    <w:p w14:paraId="799E305A" w14:textId="77777777" w:rsidR="00572876" w:rsidRDefault="00000000">
      <w:pPr>
        <w:tabs>
          <w:tab w:val="center" w:pos="1404"/>
          <w:tab w:val="center" w:pos="2845"/>
          <w:tab w:val="center" w:pos="4769"/>
          <w:tab w:val="center" w:pos="5293"/>
          <w:tab w:val="center" w:pos="6187"/>
        </w:tabs>
        <w:spacing w:before="10" w:after="65" w:line="259" w:lineRule="auto"/>
        <w:ind w:left="0" w:right="0" w:firstLine="0"/>
        <w:jc w:val="left"/>
      </w:pPr>
      <w:r>
        <w:rPr>
          <w:noProof/>
        </w:rPr>
        <mc:AlternateContent>
          <mc:Choice Requires="wpg">
            <w:drawing>
              <wp:anchor distT="0" distB="0" distL="114300" distR="114300" simplePos="0" relativeHeight="251658240" behindDoc="0" locked="0" layoutInCell="1" allowOverlap="1" wp14:anchorId="7E9CD7D3" wp14:editId="6210A972">
                <wp:simplePos x="0" y="0"/>
                <wp:positionH relativeFrom="column">
                  <wp:posOffset>1737690</wp:posOffset>
                </wp:positionH>
                <wp:positionV relativeFrom="paragraph">
                  <wp:posOffset>-33487</wp:posOffset>
                </wp:positionV>
                <wp:extent cx="1220724" cy="563880"/>
                <wp:effectExtent l="0" t="0" r="0" b="0"/>
                <wp:wrapSquare wrapText="bothSides"/>
                <wp:docPr id="9913" name="Group 9913"/>
                <wp:cNvGraphicFramePr/>
                <a:graphic xmlns:a="http://schemas.openxmlformats.org/drawingml/2006/main">
                  <a:graphicData uri="http://schemas.microsoft.com/office/word/2010/wordprocessingGroup">
                    <wpg:wgp>
                      <wpg:cNvGrpSpPr/>
                      <wpg:grpSpPr>
                        <a:xfrm>
                          <a:off x="0" y="0"/>
                          <a:ext cx="1220724" cy="563880"/>
                          <a:chOff x="0" y="0"/>
                          <a:chExt cx="1220724" cy="563880"/>
                        </a:xfrm>
                      </wpg:grpSpPr>
                      <wps:wsp>
                        <wps:cNvPr id="1148" name="Rectangle 1148"/>
                        <wps:cNvSpPr/>
                        <wps:spPr>
                          <a:xfrm>
                            <a:off x="719328" y="25733"/>
                            <a:ext cx="93564" cy="187581"/>
                          </a:xfrm>
                          <a:prstGeom prst="rect">
                            <a:avLst/>
                          </a:prstGeom>
                          <a:ln>
                            <a:noFill/>
                          </a:ln>
                        </wps:spPr>
                        <wps:txbx>
                          <w:txbxContent>
                            <w:p w14:paraId="715275F7" w14:textId="77777777" w:rsidR="00572876" w:rsidRDefault="00000000">
                              <w:pPr>
                                <w:spacing w:after="160" w:line="259" w:lineRule="auto"/>
                                <w:ind w:left="0" w:right="0" w:firstLine="0"/>
                                <w:jc w:val="left"/>
                              </w:pPr>
                              <w:r>
                                <w:rPr>
                                  <w:rFonts w:ascii="Arial" w:eastAsia="Arial" w:hAnsi="Arial" w:cs="Arial"/>
                                  <w:sz w:val="20"/>
                                </w:rPr>
                                <w:t>£</w:t>
                              </w:r>
                            </w:p>
                          </w:txbxContent>
                        </wps:txbx>
                        <wps:bodyPr horzOverflow="overflow" vert="horz" lIns="0" tIns="0" rIns="0" bIns="0" rtlCol="0">
                          <a:noAutofit/>
                        </wps:bodyPr>
                      </wps:wsp>
                      <wps:wsp>
                        <wps:cNvPr id="1149" name="Rectangle 1149"/>
                        <wps:cNvSpPr/>
                        <wps:spPr>
                          <a:xfrm>
                            <a:off x="789432" y="25733"/>
                            <a:ext cx="93564" cy="187581"/>
                          </a:xfrm>
                          <a:prstGeom prst="rect">
                            <a:avLst/>
                          </a:prstGeom>
                          <a:ln>
                            <a:noFill/>
                          </a:ln>
                        </wps:spPr>
                        <wps:txbx>
                          <w:txbxContent>
                            <w:p w14:paraId="09A567EC" w14:textId="77777777" w:rsidR="00572876" w:rsidRDefault="00000000">
                              <w:pPr>
                                <w:spacing w:after="160" w:line="259" w:lineRule="auto"/>
                                <w:ind w:left="0" w:right="0" w:firstLine="0"/>
                                <w:jc w:val="left"/>
                              </w:pPr>
                              <w:r>
                                <w:rPr>
                                  <w:rFonts w:ascii="Arial" w:eastAsia="Arial" w:hAnsi="Arial" w:cs="Arial"/>
                                  <w:sz w:val="20"/>
                                </w:rPr>
                                <w:t>1</w:t>
                              </w:r>
                            </w:p>
                          </w:txbxContent>
                        </wps:txbx>
                        <wps:bodyPr horzOverflow="overflow" vert="horz" lIns="0" tIns="0" rIns="0" bIns="0" rtlCol="0">
                          <a:noAutofit/>
                        </wps:bodyPr>
                      </wps:wsp>
                      <wps:wsp>
                        <wps:cNvPr id="1150" name="Rectangle 1150"/>
                        <wps:cNvSpPr/>
                        <wps:spPr>
                          <a:xfrm>
                            <a:off x="859536" y="25733"/>
                            <a:ext cx="186802" cy="187581"/>
                          </a:xfrm>
                          <a:prstGeom prst="rect">
                            <a:avLst/>
                          </a:prstGeom>
                          <a:ln>
                            <a:noFill/>
                          </a:ln>
                        </wps:spPr>
                        <wps:txbx>
                          <w:txbxContent>
                            <w:p w14:paraId="289502CC" w14:textId="77777777" w:rsidR="00572876" w:rsidRDefault="00000000">
                              <w:pPr>
                                <w:spacing w:after="160" w:line="259" w:lineRule="auto"/>
                                <w:ind w:left="0" w:right="0" w:firstLine="0"/>
                                <w:jc w:val="left"/>
                              </w:pPr>
                              <w:r>
                                <w:rPr>
                                  <w:rFonts w:ascii="Arial" w:eastAsia="Arial" w:hAnsi="Arial" w:cs="Arial"/>
                                  <w:sz w:val="20"/>
                                </w:rPr>
                                <w:t>19</w:t>
                              </w:r>
                            </w:p>
                          </w:txbxContent>
                        </wps:txbx>
                        <wps:bodyPr horzOverflow="overflow" vert="horz" lIns="0" tIns="0" rIns="0" bIns="0" rtlCol="0">
                          <a:noAutofit/>
                        </wps:bodyPr>
                      </wps:wsp>
                      <wps:wsp>
                        <wps:cNvPr id="1151" name="Rectangle 1151"/>
                        <wps:cNvSpPr/>
                        <wps:spPr>
                          <a:xfrm>
                            <a:off x="999744" y="25733"/>
                            <a:ext cx="140140" cy="187581"/>
                          </a:xfrm>
                          <a:prstGeom prst="rect">
                            <a:avLst/>
                          </a:prstGeom>
                          <a:ln>
                            <a:noFill/>
                          </a:ln>
                        </wps:spPr>
                        <wps:txbx>
                          <w:txbxContent>
                            <w:p w14:paraId="472CA5A6" w14:textId="77777777" w:rsidR="00572876" w:rsidRDefault="00000000">
                              <w:pPr>
                                <w:spacing w:after="160" w:line="259" w:lineRule="auto"/>
                                <w:ind w:left="0" w:right="0" w:firstLine="0"/>
                                <w:jc w:val="left"/>
                              </w:pPr>
                              <w:r>
                                <w:rPr>
                                  <w:rFonts w:ascii="Arial" w:eastAsia="Arial" w:hAnsi="Arial" w:cs="Arial"/>
                                  <w:sz w:val="20"/>
                                </w:rPr>
                                <w:t>m</w:t>
                              </w:r>
                            </w:p>
                          </w:txbxContent>
                        </wps:txbx>
                        <wps:bodyPr horzOverflow="overflow" vert="horz" lIns="0" tIns="0" rIns="0" bIns="0" rtlCol="0">
                          <a:noAutofit/>
                        </wps:bodyPr>
                      </wps:wsp>
                      <wps:wsp>
                        <wps:cNvPr id="1152" name="Rectangle 1152"/>
                        <wps:cNvSpPr/>
                        <wps:spPr>
                          <a:xfrm>
                            <a:off x="1107948" y="25733"/>
                            <a:ext cx="46741" cy="187581"/>
                          </a:xfrm>
                          <a:prstGeom prst="rect">
                            <a:avLst/>
                          </a:prstGeom>
                          <a:ln>
                            <a:noFill/>
                          </a:ln>
                        </wps:spPr>
                        <wps:txbx>
                          <w:txbxContent>
                            <w:p w14:paraId="072CDA7E" w14:textId="77777777" w:rsidR="00572876" w:rsidRDefault="00000000">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s:wsp>
                        <wps:cNvPr id="13242" name="Shape 13242"/>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 name="Rectangle 1164"/>
                        <wps:cNvSpPr/>
                        <wps:spPr>
                          <a:xfrm>
                            <a:off x="914400" y="216480"/>
                            <a:ext cx="42058" cy="186236"/>
                          </a:xfrm>
                          <a:prstGeom prst="rect">
                            <a:avLst/>
                          </a:prstGeom>
                          <a:ln>
                            <a:noFill/>
                          </a:ln>
                        </wps:spPr>
                        <wps:txbx>
                          <w:txbxContent>
                            <w:p w14:paraId="0B2CF00C"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9667" name="Rectangle 9667"/>
                        <wps:cNvSpPr/>
                        <wps:spPr>
                          <a:xfrm>
                            <a:off x="716280" y="394541"/>
                            <a:ext cx="93564" cy="187581"/>
                          </a:xfrm>
                          <a:prstGeom prst="rect">
                            <a:avLst/>
                          </a:prstGeom>
                          <a:ln>
                            <a:noFill/>
                          </a:ln>
                        </wps:spPr>
                        <wps:txbx>
                          <w:txbxContent>
                            <w:p w14:paraId="186A85F0" w14:textId="77777777" w:rsidR="00572876" w:rsidRDefault="00000000">
                              <w:pPr>
                                <w:spacing w:after="160" w:line="259" w:lineRule="auto"/>
                                <w:ind w:left="0" w:right="0" w:firstLine="0"/>
                                <w:jc w:val="left"/>
                              </w:pPr>
                              <w:r>
                                <w:rPr>
                                  <w:rFonts w:ascii="Arial" w:eastAsia="Arial" w:hAnsi="Arial" w:cs="Arial"/>
                                  <w:b/>
                                  <w:sz w:val="20"/>
                                  <w:u w:val="single" w:color="000000"/>
                                </w:rPr>
                                <w:t>£</w:t>
                              </w:r>
                            </w:p>
                          </w:txbxContent>
                        </wps:txbx>
                        <wps:bodyPr horzOverflow="overflow" vert="horz" lIns="0" tIns="0" rIns="0" bIns="0" rtlCol="0">
                          <a:noAutofit/>
                        </wps:bodyPr>
                      </wps:wsp>
                      <wps:wsp>
                        <wps:cNvPr id="9668" name="Rectangle 9668"/>
                        <wps:cNvSpPr/>
                        <wps:spPr>
                          <a:xfrm>
                            <a:off x="786384" y="394541"/>
                            <a:ext cx="186802" cy="187581"/>
                          </a:xfrm>
                          <a:prstGeom prst="rect">
                            <a:avLst/>
                          </a:prstGeom>
                          <a:ln>
                            <a:noFill/>
                          </a:ln>
                        </wps:spPr>
                        <wps:txbx>
                          <w:txbxContent>
                            <w:p w14:paraId="3F314273" w14:textId="77777777" w:rsidR="00572876" w:rsidRDefault="00000000">
                              <w:pPr>
                                <w:spacing w:after="160" w:line="259" w:lineRule="auto"/>
                                <w:ind w:left="0" w:right="0" w:firstLine="0"/>
                                <w:jc w:val="left"/>
                              </w:pPr>
                              <w:r>
                                <w:rPr>
                                  <w:rFonts w:ascii="Arial" w:eastAsia="Arial" w:hAnsi="Arial" w:cs="Arial"/>
                                  <w:b/>
                                  <w:sz w:val="20"/>
                                  <w:u w:val="single" w:color="000000"/>
                                </w:rPr>
                                <w:t>24</w:t>
                              </w:r>
                            </w:p>
                          </w:txbxContent>
                        </wps:txbx>
                        <wps:bodyPr horzOverflow="overflow" vert="horz" lIns="0" tIns="0" rIns="0" bIns="0" rtlCol="0">
                          <a:noAutofit/>
                        </wps:bodyPr>
                      </wps:wsp>
                      <wps:wsp>
                        <wps:cNvPr id="9669" name="Rectangle 9669"/>
                        <wps:cNvSpPr/>
                        <wps:spPr>
                          <a:xfrm>
                            <a:off x="926592" y="394541"/>
                            <a:ext cx="93564" cy="187581"/>
                          </a:xfrm>
                          <a:prstGeom prst="rect">
                            <a:avLst/>
                          </a:prstGeom>
                          <a:ln>
                            <a:noFill/>
                          </a:ln>
                        </wps:spPr>
                        <wps:txbx>
                          <w:txbxContent>
                            <w:p w14:paraId="2391895A" w14:textId="77777777" w:rsidR="00572876" w:rsidRDefault="00000000">
                              <w:pPr>
                                <w:spacing w:after="160" w:line="259" w:lineRule="auto"/>
                                <w:ind w:left="0" w:right="0" w:firstLine="0"/>
                                <w:jc w:val="left"/>
                              </w:pPr>
                              <w:r>
                                <w:rPr>
                                  <w:rFonts w:ascii="Arial" w:eastAsia="Arial" w:hAnsi="Arial" w:cs="Arial"/>
                                  <w:b/>
                                  <w:sz w:val="20"/>
                                  <w:u w:val="single" w:color="000000"/>
                                </w:rPr>
                                <w:t>3</w:t>
                              </w:r>
                            </w:p>
                          </w:txbxContent>
                        </wps:txbx>
                        <wps:bodyPr horzOverflow="overflow" vert="horz" lIns="0" tIns="0" rIns="0" bIns="0" rtlCol="0">
                          <a:noAutofit/>
                        </wps:bodyPr>
                      </wps:wsp>
                      <wps:wsp>
                        <wps:cNvPr id="9670" name="Rectangle 9670"/>
                        <wps:cNvSpPr/>
                        <wps:spPr>
                          <a:xfrm>
                            <a:off x="998220" y="394541"/>
                            <a:ext cx="149588" cy="187581"/>
                          </a:xfrm>
                          <a:prstGeom prst="rect">
                            <a:avLst/>
                          </a:prstGeom>
                          <a:ln>
                            <a:noFill/>
                          </a:ln>
                        </wps:spPr>
                        <wps:txbx>
                          <w:txbxContent>
                            <w:p w14:paraId="6EFD9530" w14:textId="77777777" w:rsidR="00572876" w:rsidRDefault="00000000">
                              <w:pPr>
                                <w:spacing w:after="160" w:line="259" w:lineRule="auto"/>
                                <w:ind w:left="0" w:right="0" w:firstLine="0"/>
                                <w:jc w:val="left"/>
                              </w:pPr>
                              <w:r>
                                <w:rPr>
                                  <w:rFonts w:ascii="Arial" w:eastAsia="Arial" w:hAnsi="Arial" w:cs="Arial"/>
                                  <w:b/>
                                  <w:sz w:val="20"/>
                                  <w:u w:val="single" w:color="000000"/>
                                </w:rPr>
                                <w:t>m</w:t>
                              </w:r>
                            </w:p>
                          </w:txbxContent>
                        </wps:txbx>
                        <wps:bodyPr horzOverflow="overflow" vert="horz" lIns="0" tIns="0" rIns="0" bIns="0" rtlCol="0">
                          <a:noAutofit/>
                        </wps:bodyPr>
                      </wps:wsp>
                      <wps:wsp>
                        <wps:cNvPr id="9671" name="Rectangle 9671"/>
                        <wps:cNvSpPr/>
                        <wps:spPr>
                          <a:xfrm>
                            <a:off x="1112520" y="394541"/>
                            <a:ext cx="46741" cy="187581"/>
                          </a:xfrm>
                          <a:prstGeom prst="rect">
                            <a:avLst/>
                          </a:prstGeom>
                          <a:ln>
                            <a:noFill/>
                          </a:ln>
                        </wps:spPr>
                        <wps:txbx>
                          <w:txbxContent>
                            <w:p w14:paraId="73026731" w14:textId="77777777" w:rsidR="00572876" w:rsidRDefault="00000000">
                              <w:pPr>
                                <w:spacing w:after="160" w:line="259" w:lineRule="auto"/>
                                <w:ind w:left="0" w:right="0" w:firstLine="0"/>
                                <w:jc w:val="left"/>
                              </w:pPr>
                              <w:r>
                                <w:rPr>
                                  <w:rFonts w:ascii="Arial" w:eastAsia="Arial" w:hAnsi="Arial" w:cs="Arial"/>
                                  <w:b/>
                                  <w:sz w:val="20"/>
                                  <w:u w:val="single" w:color="000000"/>
                                </w:rPr>
                                <w:t xml:space="preserve"> </w:t>
                              </w:r>
                            </w:p>
                          </w:txbxContent>
                        </wps:txbx>
                        <wps:bodyPr horzOverflow="overflow" vert="horz" lIns="0" tIns="0" rIns="0" bIns="0" rtlCol="0">
                          <a:noAutofit/>
                        </wps:bodyPr>
                      </wps:wsp>
                      <wps:wsp>
                        <wps:cNvPr id="13243" name="Shape 13243"/>
                        <wps:cNvSpPr/>
                        <wps:spPr>
                          <a:xfrm>
                            <a:off x="609600" y="329184"/>
                            <a:ext cx="611124" cy="9144"/>
                          </a:xfrm>
                          <a:custGeom>
                            <a:avLst/>
                            <a:gdLst/>
                            <a:ahLst/>
                            <a:cxnLst/>
                            <a:rect l="0" t="0" r="0" b="0"/>
                            <a:pathLst>
                              <a:path w="611124" h="9144">
                                <a:moveTo>
                                  <a:pt x="0" y="0"/>
                                </a:moveTo>
                                <a:lnTo>
                                  <a:pt x="611124" y="0"/>
                                </a:lnTo>
                                <a:lnTo>
                                  <a:pt x="6111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44" name="Shape 13244"/>
                        <wps:cNvSpPr/>
                        <wps:spPr>
                          <a:xfrm>
                            <a:off x="609600" y="554736"/>
                            <a:ext cx="611124" cy="9144"/>
                          </a:xfrm>
                          <a:custGeom>
                            <a:avLst/>
                            <a:gdLst/>
                            <a:ahLst/>
                            <a:cxnLst/>
                            <a:rect l="0" t="0" r="0" b="0"/>
                            <a:pathLst>
                              <a:path w="611124" h="9144">
                                <a:moveTo>
                                  <a:pt x="0" y="0"/>
                                </a:moveTo>
                                <a:lnTo>
                                  <a:pt x="611124" y="0"/>
                                </a:lnTo>
                                <a:lnTo>
                                  <a:pt x="6111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E9CD7D3" id="Group 9913" o:spid="_x0000_s1026" style="position:absolute;margin-left:136.85pt;margin-top:-2.65pt;width:96.1pt;height:44.4pt;z-index:251658240" coordsize="12207,5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">
                <v:rect id="Rectangle 1148" o:spid="_x0000_s1027" style="position:absolute;left:7193;top:257;width:935;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" filled="f" stroked="f">
                  <v:textbox inset="0,0,0,0">
                    <w:txbxContent>
                      <w:p w14:paraId="715275F7" w14:textId="77777777" w:rsidR="00572876" w:rsidRDefault="00000000">
                        <w:pPr>
                          <w:spacing w:after="160" w:line="259" w:lineRule="auto"/>
                          <w:ind w:left="0" w:right="0" w:firstLine="0"/>
                          <w:jc w:val="left"/>
                        </w:pPr>
                        <w:r>
                          <w:rPr>
                            <w:rFonts w:ascii="Arial" w:eastAsia="Arial" w:hAnsi="Arial" w:cs="Arial"/>
                            <w:sz w:val="20"/>
                          </w:rPr>
                          <w:t>£</w:t>
                        </w:r>
                      </w:p>
                    </w:txbxContent>
                  </v:textbox>
                </v:rect>
                <v:rect id="Rectangle 1149" o:spid="_x0000_s1028" style="position:absolute;left:7894;top:257;width:935;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" filled="f" stroked="f">
                  <v:textbox inset="0,0,0,0">
                    <w:txbxContent>
                      <w:p w14:paraId="09A567EC" w14:textId="77777777" w:rsidR="00572876" w:rsidRDefault="00000000">
                        <w:pPr>
                          <w:spacing w:after="160" w:line="259" w:lineRule="auto"/>
                          <w:ind w:left="0" w:right="0" w:firstLine="0"/>
                          <w:jc w:val="left"/>
                        </w:pPr>
                        <w:r>
                          <w:rPr>
                            <w:rFonts w:ascii="Arial" w:eastAsia="Arial" w:hAnsi="Arial" w:cs="Arial"/>
                            <w:sz w:val="20"/>
                          </w:rPr>
                          <w:t>1</w:t>
                        </w:r>
                      </w:p>
                    </w:txbxContent>
                  </v:textbox>
                </v:rect>
                <v:rect id="Rectangle 1150" o:spid="_x0000_s1029" style="position:absolute;left:8595;top:257;width:18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" filled="f" stroked="f">
                  <v:textbox inset="0,0,0,0">
                    <w:txbxContent>
                      <w:p w14:paraId="289502CC" w14:textId="77777777" w:rsidR="00572876" w:rsidRDefault="00000000">
                        <w:pPr>
                          <w:spacing w:after="160" w:line="259" w:lineRule="auto"/>
                          <w:ind w:left="0" w:right="0" w:firstLine="0"/>
                          <w:jc w:val="left"/>
                        </w:pPr>
                        <w:r>
                          <w:rPr>
                            <w:rFonts w:ascii="Arial" w:eastAsia="Arial" w:hAnsi="Arial" w:cs="Arial"/>
                            <w:sz w:val="20"/>
                          </w:rPr>
                          <w:t>19</w:t>
                        </w:r>
                      </w:p>
                    </w:txbxContent>
                  </v:textbox>
                </v:rect>
                <v:rect id="Rectangle 1151" o:spid="_x0000_s1030" style="position:absolute;left:9997;top:257;width:1401;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S+SxAAAAN0AAAAPAAAAZHJzL2Rvd25yZXYueG1sRE9Na8JA&#10;EL0X+h+WKXirmwgV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KO1L5LEAAAA3QAAAA8A&#10;AAAAAAAAAAAAAAAABwIAAGRycy9kb3ducmV2LnhtbFBLBQYAAAAAAwADALcAAAD4AgAAAAA=&#10;" filled="f" stroked="f">
                  <v:textbox inset="0,0,0,0">
                    <w:txbxContent>
                      <w:p w14:paraId="472CA5A6" w14:textId="77777777" w:rsidR="00572876" w:rsidRDefault="00000000">
                        <w:pPr>
                          <w:spacing w:after="160" w:line="259" w:lineRule="auto"/>
                          <w:ind w:left="0" w:right="0" w:firstLine="0"/>
                          <w:jc w:val="left"/>
                        </w:pPr>
                        <w:r>
                          <w:rPr>
                            <w:rFonts w:ascii="Arial" w:eastAsia="Arial" w:hAnsi="Arial" w:cs="Arial"/>
                            <w:sz w:val="20"/>
                          </w:rPr>
                          <w:t>m</w:t>
                        </w:r>
                      </w:p>
                    </w:txbxContent>
                  </v:textbox>
                </v:rect>
                <v:rect id="Rectangle 1152" o:spid="_x0000_s1031" style="position:absolute;left:11079;top:25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HlwwAAAN0AAAAPAAAAZHJzL2Rvd25yZXYueG1sRE9Ni8Iw&#10;EL0L/ocwwt40VVC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U2ex5cMAAADdAAAADwAA&#10;AAAAAAAAAAAAAAAHAgAAZHJzL2Rvd25yZXYueG1sUEsFBgAAAAADAAMAtwAAAPcCAAAAAA==&#10;" filled="f" stroked="f">
                  <v:textbox inset="0,0,0,0">
                    <w:txbxContent>
                      <w:p w14:paraId="072CDA7E" w14:textId="77777777" w:rsidR="00572876" w:rsidRDefault="00000000">
                        <w:pPr>
                          <w:spacing w:after="160" w:line="259" w:lineRule="auto"/>
                          <w:ind w:left="0" w:right="0" w:firstLine="0"/>
                          <w:jc w:val="left"/>
                        </w:pPr>
                        <w:r>
                          <w:rPr>
                            <w:rFonts w:ascii="Arial" w:eastAsia="Arial" w:hAnsi="Arial" w:cs="Arial"/>
                            <w:sz w:val="20"/>
                          </w:rPr>
                          <w:t xml:space="preserve"> </w:t>
                        </w:r>
                      </w:p>
                    </w:txbxContent>
                  </v:textbox>
                </v:rect>
                <v:shape id="Shape 13242" o:spid="_x0000_s1032" style="position:absolute;width:6096;height:91;visibility:visible;mso-wrap-style:square;v-text-anchor:top" coordsize="6096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" path="m,l609600,r,9144l,9144,,e" fillcolor="black" stroked="f" strokeweight="0">
                  <v:stroke miterlimit="83231f" joinstyle="miter"/>
                  <v:path arrowok="t" textboxrect="0,0,609600,9144"/>
                </v:shape>
                <v:rect id="Rectangle 1164" o:spid="_x0000_s1033" style="position:absolute;left:9144;top:2164;width:42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a3wgAAAN0AAAAPAAAAZHJzL2Rvd25yZXYueG1sRE9Ni8Iw&#10;EL0L/ocwgjdNXUS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B9rka3wgAAAN0AAAAPAAAA&#10;AAAAAAAAAAAAAAcCAABkcnMvZG93bnJldi54bWxQSwUGAAAAAAMAAwC3AAAA9gIAAAAA&#10;" filled="f" stroked="f">
                  <v:textbox inset="0,0,0,0">
                    <w:txbxContent>
                      <w:p w14:paraId="0B2CF00C"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9667" o:spid="_x0000_s1034" style="position:absolute;left:7162;top:3945;width:93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" filled="f" stroked="f">
                  <v:textbox inset="0,0,0,0">
                    <w:txbxContent>
                      <w:p w14:paraId="186A85F0" w14:textId="77777777" w:rsidR="00572876" w:rsidRDefault="00000000">
                        <w:pPr>
                          <w:spacing w:after="160" w:line="259" w:lineRule="auto"/>
                          <w:ind w:left="0" w:right="0" w:firstLine="0"/>
                          <w:jc w:val="left"/>
                        </w:pPr>
                        <w:r>
                          <w:rPr>
                            <w:rFonts w:ascii="Arial" w:eastAsia="Arial" w:hAnsi="Arial" w:cs="Arial"/>
                            <w:b/>
                            <w:sz w:val="20"/>
                            <w:u w:val="single" w:color="000000"/>
                          </w:rPr>
                          <w:t>£</w:t>
                        </w:r>
                      </w:p>
                    </w:txbxContent>
                  </v:textbox>
                </v:rect>
                <v:rect id="Rectangle 9668" o:spid="_x0000_s1035" style="position:absolute;left:7863;top:3945;width:18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" filled="f" stroked="f">
                  <v:textbox inset="0,0,0,0">
                    <w:txbxContent>
                      <w:p w14:paraId="3F314273" w14:textId="77777777" w:rsidR="00572876" w:rsidRDefault="00000000">
                        <w:pPr>
                          <w:spacing w:after="160" w:line="259" w:lineRule="auto"/>
                          <w:ind w:left="0" w:right="0" w:firstLine="0"/>
                          <w:jc w:val="left"/>
                        </w:pPr>
                        <w:r>
                          <w:rPr>
                            <w:rFonts w:ascii="Arial" w:eastAsia="Arial" w:hAnsi="Arial" w:cs="Arial"/>
                            <w:b/>
                            <w:sz w:val="20"/>
                            <w:u w:val="single" w:color="000000"/>
                          </w:rPr>
                          <w:t>24</w:t>
                        </w:r>
                      </w:p>
                    </w:txbxContent>
                  </v:textbox>
                </v:rect>
                <v:rect id="Rectangle 9669" o:spid="_x0000_s1036" style="position:absolute;left:9265;top:3945;width:93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" filled="f" stroked="f">
                  <v:textbox inset="0,0,0,0">
                    <w:txbxContent>
                      <w:p w14:paraId="2391895A" w14:textId="77777777" w:rsidR="00572876" w:rsidRDefault="00000000">
                        <w:pPr>
                          <w:spacing w:after="160" w:line="259" w:lineRule="auto"/>
                          <w:ind w:left="0" w:right="0" w:firstLine="0"/>
                          <w:jc w:val="left"/>
                        </w:pPr>
                        <w:r>
                          <w:rPr>
                            <w:rFonts w:ascii="Arial" w:eastAsia="Arial" w:hAnsi="Arial" w:cs="Arial"/>
                            <w:b/>
                            <w:sz w:val="20"/>
                            <w:u w:val="single" w:color="000000"/>
                          </w:rPr>
                          <w:t>3</w:t>
                        </w:r>
                      </w:p>
                    </w:txbxContent>
                  </v:textbox>
                </v:rect>
                <v:rect id="Rectangle 9670" o:spid="_x0000_s1037" style="position:absolute;left:9982;top:3945;width:149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" filled="f" stroked="f">
                  <v:textbox inset="0,0,0,0">
                    <w:txbxContent>
                      <w:p w14:paraId="6EFD9530" w14:textId="77777777" w:rsidR="00572876" w:rsidRDefault="00000000">
                        <w:pPr>
                          <w:spacing w:after="160" w:line="259" w:lineRule="auto"/>
                          <w:ind w:left="0" w:right="0" w:firstLine="0"/>
                          <w:jc w:val="left"/>
                        </w:pPr>
                        <w:r>
                          <w:rPr>
                            <w:rFonts w:ascii="Arial" w:eastAsia="Arial" w:hAnsi="Arial" w:cs="Arial"/>
                            <w:b/>
                            <w:sz w:val="20"/>
                            <w:u w:val="single" w:color="000000"/>
                          </w:rPr>
                          <w:t>m</w:t>
                        </w:r>
                      </w:p>
                    </w:txbxContent>
                  </v:textbox>
                </v:rect>
                <v:rect id="Rectangle 9671" o:spid="_x0000_s1038" style="position:absolute;left:11125;top:394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" filled="f" stroked="f">
                  <v:textbox inset="0,0,0,0">
                    <w:txbxContent>
                      <w:p w14:paraId="73026731" w14:textId="77777777" w:rsidR="00572876" w:rsidRDefault="00000000">
                        <w:pPr>
                          <w:spacing w:after="160" w:line="259" w:lineRule="auto"/>
                          <w:ind w:left="0" w:right="0" w:firstLine="0"/>
                          <w:jc w:val="left"/>
                        </w:pPr>
                        <w:r>
                          <w:rPr>
                            <w:rFonts w:ascii="Arial" w:eastAsia="Arial" w:hAnsi="Arial" w:cs="Arial"/>
                            <w:b/>
                            <w:sz w:val="20"/>
                            <w:u w:val="single" w:color="000000"/>
                          </w:rPr>
                          <w:t xml:space="preserve"> </w:t>
                        </w:r>
                      </w:p>
                    </w:txbxContent>
                  </v:textbox>
                </v:rect>
                <v:shape id="Shape 13243" o:spid="_x0000_s1039" style="position:absolute;left:6096;top:3291;width:6111;height:92;visibility:visible;mso-wrap-style:square;v-text-anchor:top" coordsize="6111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" path="m,l611124,r,9144l,9144,,e" fillcolor="black" stroked="f" strokeweight="0">
                  <v:stroke miterlimit="83231f" joinstyle="miter"/>
                  <v:path arrowok="t" textboxrect="0,0,611124,9144"/>
                </v:shape>
                <v:shape id="Shape 13244" o:spid="_x0000_s1040" style="position:absolute;left:6096;top:5547;width:6111;height:91;visibility:visible;mso-wrap-style:square;v-text-anchor:top" coordsize="6111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" path="m,l611124,r,9144l,9144,,e" fillcolor="black" stroked="f" strokeweight="0">
                  <v:stroke miterlimit="83231f" joinstyle="miter"/>
                  <v:path arrowok="t" textboxrect="0,0,611124,9144"/>
                </v:shape>
                <w10:wrap type="square"/>
              </v:group>
            </w:pict>
          </mc:Fallback>
        </mc:AlternateConten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Arial" w:eastAsia="Arial" w:hAnsi="Arial" w:cs="Arial"/>
          <w:sz w:val="20"/>
        </w:rPr>
        <w:t xml:space="preserve">£98m </w:t>
      </w:r>
    </w:p>
    <w:p w14:paraId="44B1DA51" w14:textId="77777777" w:rsidR="00572876" w:rsidRDefault="00000000">
      <w:pPr>
        <w:spacing w:after="70" w:line="259" w:lineRule="auto"/>
        <w:ind w:left="1404" w:right="0" w:firstLine="0"/>
        <w:jc w:val="left"/>
      </w:pP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7611255F" w14:textId="77777777" w:rsidR="00572876" w:rsidRDefault="00000000">
      <w:pPr>
        <w:tabs>
          <w:tab w:val="center" w:pos="817"/>
          <w:tab w:val="center" w:pos="2845"/>
          <w:tab w:val="center" w:pos="4769"/>
          <w:tab w:val="center" w:pos="5293"/>
          <w:tab w:val="center" w:pos="6187"/>
        </w:tabs>
        <w:spacing w:after="0" w:line="518" w:lineRule="auto"/>
        <w:ind w:left="0" w:right="0" w:firstLine="0"/>
        <w:jc w:val="left"/>
      </w:pPr>
      <w:r>
        <w:rPr>
          <w:noProof/>
        </w:rPr>
        <mc:AlternateContent>
          <mc:Choice Requires="wpg">
            <w:drawing>
              <wp:anchor distT="0" distB="0" distL="114300" distR="114300" simplePos="0" relativeHeight="251659264" behindDoc="1" locked="0" layoutInCell="1" allowOverlap="1" wp14:anchorId="3441548E" wp14:editId="495592C4">
                <wp:simplePos x="0" y="0"/>
                <wp:positionH relativeFrom="column">
                  <wp:posOffset>3624656</wp:posOffset>
                </wp:positionH>
                <wp:positionV relativeFrom="paragraph">
                  <wp:posOffset>-57250</wp:posOffset>
                </wp:positionV>
                <wp:extent cx="609600" cy="234696"/>
                <wp:effectExtent l="0" t="0" r="0" b="0"/>
                <wp:wrapNone/>
                <wp:docPr id="9914" name="Group 9914"/>
                <wp:cNvGraphicFramePr/>
                <a:graphic xmlns:a="http://schemas.openxmlformats.org/drawingml/2006/main">
                  <a:graphicData uri="http://schemas.microsoft.com/office/word/2010/wordprocessingGroup">
                    <wpg:wgp>
                      <wpg:cNvGrpSpPr/>
                      <wpg:grpSpPr>
                        <a:xfrm>
                          <a:off x="0" y="0"/>
                          <a:ext cx="609600" cy="234696"/>
                          <a:chOff x="0" y="0"/>
                          <a:chExt cx="609600" cy="234696"/>
                        </a:xfrm>
                      </wpg:grpSpPr>
                      <wps:wsp>
                        <wps:cNvPr id="13248" name="Shape 13248"/>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49" name="Shape 13249"/>
                        <wps:cNvSpPr/>
                        <wps:spPr>
                          <a:xfrm>
                            <a:off x="0" y="225552"/>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14" style="width:48pt;height:18.48pt;position:absolute;z-index:-2147483361;mso-position-horizontal-relative:text;mso-position-horizontal:absolute;margin-left:285.406pt;mso-position-vertical-relative:text;margin-top:-4.50793pt;" coordsize="6096,2346">
                <v:shape id="Shape 13250" style="position:absolute;width:6096;height:91;left:0;top:0;" coordsize="609600,9144" path="m0,0l609600,0l609600,9144l0,9144l0,0">
                  <v:stroke weight="0pt" endcap="flat" joinstyle="miter" miterlimit="10" on="false" color="#000000" opacity="0"/>
                  <v:fill on="true" color="#000000"/>
                </v:shape>
                <v:shape id="Shape 13251" style="position:absolute;width:6096;height:91;left:0;top:2255;" coordsize="609600,9144" path="m0,0l609600,0l609600,9144l0,9144l0,0">
                  <v:stroke weight="0pt" endcap="flat" joinstyle="miter" miterlimit="10" on="false" color="#000000" opacity="0"/>
                  <v:fill on="true" color="#000000"/>
                </v:shape>
              </v:group>
            </w:pict>
          </mc:Fallback>
        </mc:AlternateContent>
      </w:r>
      <w:r>
        <w:tab/>
      </w:r>
      <w:r>
        <w:rPr>
          <w:rFonts w:ascii="Arial" w:eastAsia="Arial" w:hAnsi="Arial" w:cs="Arial"/>
          <w:b/>
        </w:rPr>
        <w:t xml:space="preserve">Total assets  </w:t>
      </w:r>
      <w:r>
        <w:rPr>
          <w:rFonts w:ascii="Arial" w:eastAsia="Arial" w:hAnsi="Arial" w:cs="Arial"/>
          <w:b/>
          <w:sz w:val="34"/>
          <w:vertAlign w:val="superscript"/>
        </w:rPr>
        <w:t xml:space="preserve"> </w:t>
      </w:r>
      <w:r>
        <w:rPr>
          <w:rFonts w:ascii="Arial" w:eastAsia="Arial" w:hAnsi="Arial" w:cs="Arial"/>
          <w:b/>
          <w:sz w:val="34"/>
          <w:vertAlign w:val="superscript"/>
        </w:rPr>
        <w:tab/>
      </w:r>
      <w:r>
        <w:rPr>
          <w:rFonts w:ascii="Arial" w:eastAsia="Arial" w:hAnsi="Arial" w:cs="Arial"/>
          <w:b/>
        </w:rPr>
        <w:t xml:space="preserve"> </w:t>
      </w:r>
      <w:r>
        <w:rPr>
          <w:rFonts w:ascii="Arial" w:eastAsia="Arial" w:hAnsi="Arial" w:cs="Arial"/>
          <w:b/>
        </w:rPr>
        <w:tab/>
      </w:r>
      <w:r>
        <w:rPr>
          <w:rFonts w:ascii="Arial" w:eastAsia="Arial" w:hAnsi="Arial" w:cs="Arial"/>
          <w:b/>
          <w:sz w:val="20"/>
        </w:rPr>
        <w:t xml:space="preserve"> </w:t>
      </w:r>
      <w:r>
        <w:rPr>
          <w:rFonts w:ascii="Arial" w:eastAsia="Arial" w:hAnsi="Arial" w:cs="Arial"/>
          <w:b/>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Arial" w:eastAsia="Arial" w:hAnsi="Arial" w:cs="Arial"/>
          <w:b/>
          <w:sz w:val="20"/>
          <w:u w:val="single" w:color="000000"/>
        </w:rPr>
        <w:t xml:space="preserve">£204m </w:t>
      </w:r>
    </w:p>
    <w:tbl>
      <w:tblPr>
        <w:tblStyle w:val="TableGrid"/>
        <w:tblpPr w:vertAnchor="text" w:tblpX="180" w:tblpY="-3101"/>
        <w:tblOverlap w:val="never"/>
        <w:tblW w:w="6063" w:type="dxa"/>
        <w:tblInd w:w="0" w:type="dxa"/>
        <w:tblCellMar>
          <w:top w:w="0" w:type="dxa"/>
          <w:left w:w="0" w:type="dxa"/>
          <w:bottom w:w="0" w:type="dxa"/>
          <w:right w:w="0" w:type="dxa"/>
        </w:tblCellMar>
        <w:tblLook w:val="04A0" w:firstRow="1" w:lastRow="0" w:firstColumn="1" w:lastColumn="0" w:noHBand="0" w:noVBand="1"/>
      </w:tblPr>
      <w:tblGrid>
        <w:gridCol w:w="2664"/>
        <w:gridCol w:w="1020"/>
        <w:gridCol w:w="905"/>
        <w:gridCol w:w="218"/>
        <w:gridCol w:w="1256"/>
      </w:tblGrid>
      <w:tr w:rsidR="00572876" w14:paraId="5B576B05" w14:textId="77777777">
        <w:trPr>
          <w:trHeight w:val="229"/>
        </w:trPr>
        <w:tc>
          <w:tcPr>
            <w:tcW w:w="2665" w:type="dxa"/>
            <w:tcBorders>
              <w:top w:val="nil"/>
              <w:left w:val="nil"/>
              <w:bottom w:val="nil"/>
              <w:right w:val="nil"/>
            </w:tcBorders>
          </w:tcPr>
          <w:p w14:paraId="0AD3A673" w14:textId="77777777" w:rsidR="00572876" w:rsidRDefault="00000000">
            <w:pPr>
              <w:spacing w:after="0" w:line="259" w:lineRule="auto"/>
              <w:ind w:left="0" w:right="161" w:firstLine="0"/>
              <w:jc w:val="center"/>
            </w:pPr>
            <w:r>
              <w:rPr>
                <w:rFonts w:ascii="Arial" w:eastAsia="Arial" w:hAnsi="Arial" w:cs="Arial"/>
                <w:b/>
                <w:sz w:val="20"/>
              </w:rPr>
              <w:t xml:space="preserve"> </w:t>
            </w:r>
          </w:p>
        </w:tc>
        <w:tc>
          <w:tcPr>
            <w:tcW w:w="1020" w:type="dxa"/>
            <w:tcBorders>
              <w:top w:val="nil"/>
              <w:left w:val="nil"/>
              <w:bottom w:val="nil"/>
              <w:right w:val="nil"/>
            </w:tcBorders>
          </w:tcPr>
          <w:p w14:paraId="74A543D8"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05" w:type="dxa"/>
            <w:tcBorders>
              <w:top w:val="nil"/>
              <w:left w:val="nil"/>
              <w:bottom w:val="nil"/>
              <w:right w:val="nil"/>
            </w:tcBorders>
          </w:tcPr>
          <w:p w14:paraId="0328ACE9"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4A7E0870"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1256" w:type="dxa"/>
            <w:tcBorders>
              <w:top w:val="nil"/>
              <w:left w:val="nil"/>
              <w:bottom w:val="nil"/>
              <w:right w:val="nil"/>
            </w:tcBorders>
          </w:tcPr>
          <w:p w14:paraId="60168775" w14:textId="77777777" w:rsidR="00572876" w:rsidRDefault="00000000">
            <w:pPr>
              <w:spacing w:after="0" w:line="259" w:lineRule="auto"/>
              <w:ind w:left="0" w:right="6" w:firstLine="0"/>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2768F10E" w14:textId="77777777">
        <w:trPr>
          <w:trHeight w:val="290"/>
        </w:trPr>
        <w:tc>
          <w:tcPr>
            <w:tcW w:w="2665" w:type="dxa"/>
            <w:tcBorders>
              <w:top w:val="nil"/>
              <w:left w:val="nil"/>
              <w:bottom w:val="nil"/>
              <w:right w:val="nil"/>
            </w:tcBorders>
          </w:tcPr>
          <w:p w14:paraId="43B17EA6" w14:textId="77777777" w:rsidR="00572876" w:rsidRDefault="00000000">
            <w:pPr>
              <w:spacing w:after="0" w:line="259" w:lineRule="auto"/>
              <w:ind w:left="0" w:right="0" w:firstLine="0"/>
              <w:jc w:val="left"/>
            </w:pPr>
            <w:r>
              <w:rPr>
                <w:rFonts w:ascii="Arial" w:eastAsia="Arial" w:hAnsi="Arial" w:cs="Arial"/>
                <w:b/>
              </w:rPr>
              <w:t xml:space="preserve">Equity and liabilities </w:t>
            </w:r>
          </w:p>
        </w:tc>
        <w:tc>
          <w:tcPr>
            <w:tcW w:w="1020" w:type="dxa"/>
            <w:tcBorders>
              <w:top w:val="nil"/>
              <w:left w:val="nil"/>
              <w:bottom w:val="nil"/>
              <w:right w:val="nil"/>
            </w:tcBorders>
          </w:tcPr>
          <w:p w14:paraId="0B548C5C" w14:textId="77777777" w:rsidR="00572876" w:rsidRDefault="00000000">
            <w:pPr>
              <w:spacing w:after="0" w:line="259" w:lineRule="auto"/>
              <w:ind w:left="0" w:right="0" w:firstLine="0"/>
              <w:jc w:val="left"/>
            </w:pPr>
            <w:r>
              <w:rPr>
                <w:rFonts w:ascii="Arial" w:eastAsia="Arial" w:hAnsi="Arial" w:cs="Arial"/>
                <w:b/>
              </w:rPr>
              <w:t xml:space="preserve"> </w:t>
            </w:r>
          </w:p>
        </w:tc>
        <w:tc>
          <w:tcPr>
            <w:tcW w:w="905" w:type="dxa"/>
            <w:tcBorders>
              <w:top w:val="nil"/>
              <w:left w:val="nil"/>
              <w:bottom w:val="nil"/>
              <w:right w:val="nil"/>
            </w:tcBorders>
          </w:tcPr>
          <w:p w14:paraId="45996808"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2938E71B"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1256" w:type="dxa"/>
            <w:tcBorders>
              <w:top w:val="nil"/>
              <w:left w:val="nil"/>
              <w:bottom w:val="nil"/>
              <w:right w:val="nil"/>
            </w:tcBorders>
          </w:tcPr>
          <w:p w14:paraId="0706B561" w14:textId="77777777" w:rsidR="00572876" w:rsidRDefault="00000000">
            <w:pPr>
              <w:spacing w:after="0" w:line="259" w:lineRule="auto"/>
              <w:ind w:left="0" w:right="6" w:firstLine="0"/>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tc>
      </w:tr>
      <w:tr w:rsidR="00572876" w14:paraId="3698A504" w14:textId="77777777">
        <w:trPr>
          <w:trHeight w:val="253"/>
        </w:trPr>
        <w:tc>
          <w:tcPr>
            <w:tcW w:w="2665" w:type="dxa"/>
            <w:tcBorders>
              <w:top w:val="nil"/>
              <w:left w:val="nil"/>
              <w:bottom w:val="nil"/>
              <w:right w:val="nil"/>
            </w:tcBorders>
          </w:tcPr>
          <w:p w14:paraId="7FF45D01" w14:textId="77777777" w:rsidR="00572876" w:rsidRDefault="00000000">
            <w:pPr>
              <w:spacing w:after="0" w:line="259" w:lineRule="auto"/>
              <w:ind w:left="0" w:right="0" w:firstLine="0"/>
              <w:jc w:val="left"/>
            </w:pPr>
            <w:r>
              <w:rPr>
                <w:rFonts w:ascii="Arial" w:eastAsia="Arial" w:hAnsi="Arial" w:cs="Arial"/>
                <w:sz w:val="20"/>
              </w:rPr>
              <w:t xml:space="preserve">Share capital   </w:t>
            </w:r>
          </w:p>
        </w:tc>
        <w:tc>
          <w:tcPr>
            <w:tcW w:w="1020" w:type="dxa"/>
            <w:tcBorders>
              <w:top w:val="nil"/>
              <w:left w:val="nil"/>
              <w:bottom w:val="nil"/>
              <w:right w:val="nil"/>
            </w:tcBorders>
          </w:tcPr>
          <w:p w14:paraId="5CA0F509" w14:textId="77777777" w:rsidR="00572876" w:rsidRDefault="00000000">
            <w:pPr>
              <w:spacing w:after="0" w:line="259" w:lineRule="auto"/>
              <w:ind w:left="65" w:right="0" w:firstLine="0"/>
              <w:jc w:val="left"/>
            </w:pPr>
            <w:r>
              <w:rPr>
                <w:rFonts w:ascii="Arial" w:eastAsia="Arial" w:hAnsi="Arial" w:cs="Arial"/>
                <w:sz w:val="20"/>
              </w:rPr>
              <w:t xml:space="preserve">£100m </w:t>
            </w:r>
          </w:p>
        </w:tc>
        <w:tc>
          <w:tcPr>
            <w:tcW w:w="905" w:type="dxa"/>
            <w:tcBorders>
              <w:top w:val="nil"/>
              <w:left w:val="nil"/>
              <w:bottom w:val="nil"/>
              <w:right w:val="nil"/>
            </w:tcBorders>
          </w:tcPr>
          <w:p w14:paraId="25E535E9" w14:textId="77777777" w:rsidR="00572876" w:rsidRDefault="00000000">
            <w:pPr>
              <w:spacing w:after="0" w:line="259" w:lineRule="auto"/>
              <w:ind w:left="312" w:right="0" w:firstLine="0"/>
              <w:jc w:val="left"/>
            </w:pPr>
            <w:r>
              <w:rPr>
                <w:rFonts w:ascii="Arial" w:eastAsia="Arial" w:hAnsi="Arial" w:cs="Arial"/>
                <w:sz w:val="20"/>
              </w:rPr>
              <w:t xml:space="preserve"> </w:t>
            </w:r>
          </w:p>
        </w:tc>
        <w:tc>
          <w:tcPr>
            <w:tcW w:w="218" w:type="dxa"/>
            <w:tcBorders>
              <w:top w:val="nil"/>
              <w:left w:val="nil"/>
              <w:bottom w:val="nil"/>
              <w:right w:val="nil"/>
            </w:tcBorders>
          </w:tcPr>
          <w:p w14:paraId="6551E4BD"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1256" w:type="dxa"/>
            <w:tcBorders>
              <w:top w:val="nil"/>
              <w:left w:val="nil"/>
              <w:bottom w:val="nil"/>
              <w:right w:val="nil"/>
            </w:tcBorders>
          </w:tcPr>
          <w:p w14:paraId="11C1103D" w14:textId="77777777" w:rsidR="00572876" w:rsidRDefault="00000000">
            <w:pPr>
              <w:tabs>
                <w:tab w:val="center" w:pos="1200"/>
              </w:tabs>
              <w:spacing w:after="0" w:line="259" w:lineRule="auto"/>
              <w:ind w:left="0" w:right="0" w:firstLine="0"/>
              <w:jc w:val="left"/>
            </w:pPr>
            <w:r>
              <w:rPr>
                <w:rFonts w:ascii="Arial" w:eastAsia="Arial" w:hAnsi="Arial" w:cs="Arial"/>
                <w:sz w:val="20"/>
              </w:rPr>
              <w:t xml:space="preserve">£100m </w:t>
            </w:r>
            <w:r>
              <w:rPr>
                <w:rFonts w:ascii="Arial" w:eastAsia="Arial" w:hAnsi="Arial" w:cs="Arial"/>
                <w:sz w:val="20"/>
              </w:rPr>
              <w:tab/>
              <w:t xml:space="preserve"> </w:t>
            </w:r>
          </w:p>
        </w:tc>
      </w:tr>
      <w:tr w:rsidR="00572876" w14:paraId="30C891C2" w14:textId="77777777">
        <w:trPr>
          <w:trHeight w:val="260"/>
        </w:trPr>
        <w:tc>
          <w:tcPr>
            <w:tcW w:w="2665" w:type="dxa"/>
            <w:tcBorders>
              <w:top w:val="nil"/>
              <w:left w:val="nil"/>
              <w:bottom w:val="nil"/>
              <w:right w:val="nil"/>
            </w:tcBorders>
          </w:tcPr>
          <w:p w14:paraId="18FF4E6A" w14:textId="77777777" w:rsidR="00572876" w:rsidRDefault="00000000">
            <w:pPr>
              <w:spacing w:after="0" w:line="259" w:lineRule="auto"/>
              <w:ind w:left="0" w:right="0" w:firstLine="0"/>
              <w:jc w:val="left"/>
            </w:pPr>
            <w:r>
              <w:rPr>
                <w:rFonts w:ascii="Arial" w:eastAsia="Arial" w:hAnsi="Arial" w:cs="Arial"/>
                <w:sz w:val="20"/>
              </w:rPr>
              <w:t xml:space="preserve">Retained profits   </w:t>
            </w:r>
          </w:p>
        </w:tc>
        <w:tc>
          <w:tcPr>
            <w:tcW w:w="1020" w:type="dxa"/>
            <w:tcBorders>
              <w:top w:val="nil"/>
              <w:left w:val="nil"/>
              <w:bottom w:val="nil"/>
              <w:right w:val="nil"/>
            </w:tcBorders>
          </w:tcPr>
          <w:p w14:paraId="157008AF" w14:textId="77777777" w:rsidR="00572876" w:rsidRDefault="00000000">
            <w:pPr>
              <w:spacing w:after="0" w:line="259" w:lineRule="auto"/>
              <w:ind w:left="122" w:right="0" w:firstLine="0"/>
              <w:jc w:val="left"/>
            </w:pPr>
            <w:r>
              <w:rPr>
                <w:rFonts w:ascii="Arial" w:eastAsia="Arial" w:hAnsi="Arial" w:cs="Arial"/>
                <w:sz w:val="20"/>
              </w:rPr>
              <w:t xml:space="preserve">£88m </w:t>
            </w:r>
          </w:p>
        </w:tc>
        <w:tc>
          <w:tcPr>
            <w:tcW w:w="905" w:type="dxa"/>
            <w:tcBorders>
              <w:top w:val="nil"/>
              <w:left w:val="nil"/>
              <w:bottom w:val="nil"/>
              <w:right w:val="nil"/>
            </w:tcBorders>
          </w:tcPr>
          <w:p w14:paraId="0609E2B1" w14:textId="77777777" w:rsidR="00572876" w:rsidRDefault="00000000">
            <w:pPr>
              <w:spacing w:after="0" w:line="259" w:lineRule="auto"/>
              <w:ind w:left="312" w:right="0" w:firstLine="0"/>
              <w:jc w:val="left"/>
            </w:pPr>
            <w:r>
              <w:rPr>
                <w:rFonts w:ascii="Arial" w:eastAsia="Arial" w:hAnsi="Arial" w:cs="Arial"/>
                <w:sz w:val="20"/>
              </w:rPr>
              <w:t xml:space="preserve"> </w:t>
            </w:r>
          </w:p>
        </w:tc>
        <w:tc>
          <w:tcPr>
            <w:tcW w:w="218" w:type="dxa"/>
            <w:tcBorders>
              <w:top w:val="nil"/>
              <w:left w:val="nil"/>
              <w:bottom w:val="nil"/>
              <w:right w:val="nil"/>
            </w:tcBorders>
          </w:tcPr>
          <w:p w14:paraId="444A4DDB"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1256" w:type="dxa"/>
            <w:tcBorders>
              <w:top w:val="nil"/>
              <w:left w:val="nil"/>
              <w:bottom w:val="nil"/>
              <w:right w:val="nil"/>
            </w:tcBorders>
          </w:tcPr>
          <w:p w14:paraId="7199B52E" w14:textId="77777777" w:rsidR="00572876" w:rsidRDefault="00000000">
            <w:pPr>
              <w:tabs>
                <w:tab w:val="center" w:pos="1200"/>
              </w:tabs>
              <w:spacing w:after="0" w:line="259" w:lineRule="auto"/>
              <w:ind w:left="0" w:right="0" w:firstLine="0"/>
              <w:jc w:val="left"/>
            </w:pPr>
            <w:r>
              <w:rPr>
                <w:rFonts w:ascii="Arial" w:eastAsia="Arial" w:hAnsi="Arial" w:cs="Arial"/>
                <w:sz w:val="20"/>
                <w:u w:val="single" w:color="000000"/>
              </w:rPr>
              <w:t xml:space="preserve">£26m </w:t>
            </w:r>
            <w:r>
              <w:rPr>
                <w:rFonts w:ascii="Arial" w:eastAsia="Arial" w:hAnsi="Arial" w:cs="Arial"/>
                <w:sz w:val="20"/>
                <w:u w:val="single" w:color="000000"/>
              </w:rPr>
              <w:tab/>
            </w:r>
            <w:r>
              <w:rPr>
                <w:rFonts w:ascii="Arial" w:eastAsia="Arial" w:hAnsi="Arial" w:cs="Arial"/>
                <w:sz w:val="20"/>
              </w:rPr>
              <w:t xml:space="preserve"> </w:t>
            </w:r>
          </w:p>
        </w:tc>
      </w:tr>
    </w:tbl>
    <w:tbl>
      <w:tblPr>
        <w:tblStyle w:val="TableGrid"/>
        <w:tblpPr w:vertAnchor="text" w:tblpX="180" w:tblpY="-2069"/>
        <w:tblOverlap w:val="never"/>
        <w:tblW w:w="6368" w:type="dxa"/>
        <w:tblInd w:w="0" w:type="dxa"/>
        <w:tblCellMar>
          <w:top w:w="0" w:type="dxa"/>
          <w:left w:w="0" w:type="dxa"/>
          <w:bottom w:w="0" w:type="dxa"/>
          <w:right w:w="0" w:type="dxa"/>
        </w:tblCellMar>
        <w:tblLook w:val="04A0" w:firstRow="1" w:lastRow="0" w:firstColumn="1" w:lastColumn="0" w:noHBand="0" w:noVBand="1"/>
      </w:tblPr>
      <w:tblGrid>
        <w:gridCol w:w="2091"/>
        <w:gridCol w:w="1594"/>
        <w:gridCol w:w="905"/>
        <w:gridCol w:w="218"/>
        <w:gridCol w:w="828"/>
        <w:gridCol w:w="732"/>
      </w:tblGrid>
      <w:tr w:rsidR="00572876" w14:paraId="4B49CB98" w14:textId="77777777">
        <w:trPr>
          <w:trHeight w:val="282"/>
        </w:trPr>
        <w:tc>
          <w:tcPr>
            <w:tcW w:w="2090" w:type="dxa"/>
            <w:tcBorders>
              <w:top w:val="nil"/>
              <w:left w:val="nil"/>
              <w:bottom w:val="nil"/>
              <w:right w:val="nil"/>
            </w:tcBorders>
          </w:tcPr>
          <w:p w14:paraId="198C969F" w14:textId="77777777" w:rsidR="00572876" w:rsidRDefault="00000000">
            <w:pPr>
              <w:spacing w:after="0" w:line="259" w:lineRule="auto"/>
              <w:ind w:left="407" w:right="0" w:firstLine="0"/>
              <w:jc w:val="center"/>
            </w:pPr>
            <w:r>
              <w:rPr>
                <w:rFonts w:ascii="Times New Roman" w:eastAsia="Times New Roman" w:hAnsi="Times New Roman" w:cs="Times New Roman"/>
                <w:sz w:val="20"/>
              </w:rPr>
              <w:t xml:space="preserve"> </w:t>
            </w:r>
          </w:p>
        </w:tc>
        <w:tc>
          <w:tcPr>
            <w:tcW w:w="1594" w:type="dxa"/>
            <w:tcBorders>
              <w:top w:val="nil"/>
              <w:left w:val="nil"/>
              <w:bottom w:val="nil"/>
              <w:right w:val="nil"/>
            </w:tcBorders>
          </w:tcPr>
          <w:p w14:paraId="417B0EC1" w14:textId="77777777" w:rsidR="00572876" w:rsidRDefault="00000000">
            <w:pPr>
              <w:spacing w:after="0" w:line="259" w:lineRule="auto"/>
              <w:ind w:left="574" w:right="0" w:firstLine="0"/>
              <w:jc w:val="left"/>
            </w:pPr>
            <w:r>
              <w:rPr>
                <w:rFonts w:ascii="Times New Roman" w:eastAsia="Times New Roman" w:hAnsi="Times New Roman" w:cs="Times New Roman"/>
                <w:sz w:val="20"/>
              </w:rPr>
              <w:t xml:space="preserve"> </w:t>
            </w:r>
          </w:p>
        </w:tc>
        <w:tc>
          <w:tcPr>
            <w:tcW w:w="905" w:type="dxa"/>
            <w:tcBorders>
              <w:top w:val="nil"/>
              <w:left w:val="nil"/>
              <w:bottom w:val="nil"/>
              <w:right w:val="nil"/>
            </w:tcBorders>
          </w:tcPr>
          <w:p w14:paraId="28F1D669" w14:textId="77777777" w:rsidR="00572876" w:rsidRDefault="00000000">
            <w:pPr>
              <w:spacing w:after="0" w:line="259" w:lineRule="auto"/>
              <w:ind w:left="5" w:right="0" w:firstLine="0"/>
              <w:jc w:val="left"/>
            </w:pPr>
            <w:r>
              <w:rPr>
                <w:rFonts w:ascii="Arial" w:eastAsia="Arial" w:hAnsi="Arial" w:cs="Arial"/>
                <w:sz w:val="20"/>
              </w:rPr>
              <w:t xml:space="preserve">£188m </w:t>
            </w:r>
          </w:p>
        </w:tc>
        <w:tc>
          <w:tcPr>
            <w:tcW w:w="218" w:type="dxa"/>
            <w:tcBorders>
              <w:top w:val="nil"/>
              <w:left w:val="nil"/>
              <w:bottom w:val="nil"/>
              <w:right w:val="nil"/>
            </w:tcBorders>
          </w:tcPr>
          <w:p w14:paraId="60BB3AE2" w14:textId="77777777" w:rsidR="00572876" w:rsidRDefault="00000000">
            <w:pPr>
              <w:spacing w:after="0" w:line="259" w:lineRule="auto"/>
              <w:ind w:left="0" w:right="0" w:firstLine="0"/>
              <w:jc w:val="left"/>
            </w:pPr>
            <w:r>
              <w:rPr>
                <w:rFonts w:ascii="Arial" w:eastAsia="Arial" w:hAnsi="Arial" w:cs="Arial"/>
                <w:sz w:val="20"/>
              </w:rPr>
              <w:t xml:space="preserve"> </w:t>
            </w:r>
          </w:p>
        </w:tc>
        <w:tc>
          <w:tcPr>
            <w:tcW w:w="828" w:type="dxa"/>
            <w:tcBorders>
              <w:top w:val="nil"/>
              <w:left w:val="nil"/>
              <w:bottom w:val="nil"/>
              <w:right w:val="nil"/>
            </w:tcBorders>
          </w:tcPr>
          <w:p w14:paraId="09CEC78C"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732" w:type="dxa"/>
            <w:tcBorders>
              <w:top w:val="nil"/>
              <w:left w:val="nil"/>
              <w:bottom w:val="nil"/>
              <w:right w:val="nil"/>
            </w:tcBorders>
          </w:tcPr>
          <w:p w14:paraId="5CC9F85C" w14:textId="77777777" w:rsidR="00572876" w:rsidRDefault="00000000">
            <w:pPr>
              <w:spacing w:after="0" w:line="259" w:lineRule="auto"/>
              <w:ind w:left="65" w:right="0" w:firstLine="0"/>
            </w:pPr>
            <w:r>
              <w:rPr>
                <w:rFonts w:ascii="Arial" w:eastAsia="Arial" w:hAnsi="Arial" w:cs="Arial"/>
                <w:sz w:val="20"/>
              </w:rPr>
              <w:t xml:space="preserve">£126m </w:t>
            </w:r>
          </w:p>
        </w:tc>
      </w:tr>
      <w:tr w:rsidR="00572876" w14:paraId="0F9F7824" w14:textId="77777777">
        <w:trPr>
          <w:trHeight w:val="233"/>
        </w:trPr>
        <w:tc>
          <w:tcPr>
            <w:tcW w:w="2090" w:type="dxa"/>
            <w:tcBorders>
              <w:top w:val="nil"/>
              <w:left w:val="nil"/>
              <w:bottom w:val="nil"/>
              <w:right w:val="nil"/>
            </w:tcBorders>
          </w:tcPr>
          <w:p w14:paraId="69146ED1" w14:textId="77777777" w:rsidR="00572876" w:rsidRDefault="00000000">
            <w:pPr>
              <w:spacing w:after="0" w:line="259" w:lineRule="auto"/>
              <w:ind w:left="413" w:right="0" w:firstLine="0"/>
              <w:jc w:val="center"/>
            </w:pPr>
            <w:r>
              <w:rPr>
                <w:rFonts w:ascii="Arial" w:eastAsia="Arial" w:hAnsi="Arial" w:cs="Arial"/>
                <w:sz w:val="20"/>
              </w:rPr>
              <w:t xml:space="preserve"> </w:t>
            </w:r>
          </w:p>
        </w:tc>
        <w:tc>
          <w:tcPr>
            <w:tcW w:w="1594" w:type="dxa"/>
            <w:tcBorders>
              <w:top w:val="nil"/>
              <w:left w:val="nil"/>
              <w:bottom w:val="nil"/>
              <w:right w:val="nil"/>
            </w:tcBorders>
          </w:tcPr>
          <w:p w14:paraId="4FEC37A5" w14:textId="77777777" w:rsidR="00572876" w:rsidRDefault="00000000">
            <w:pPr>
              <w:spacing w:after="0" w:line="259" w:lineRule="auto"/>
              <w:ind w:left="574" w:right="0" w:firstLine="0"/>
              <w:jc w:val="left"/>
            </w:pPr>
            <w:r>
              <w:rPr>
                <w:rFonts w:ascii="Times New Roman" w:eastAsia="Times New Roman" w:hAnsi="Times New Roman" w:cs="Times New Roman"/>
                <w:sz w:val="20"/>
              </w:rPr>
              <w:t xml:space="preserve"> </w:t>
            </w:r>
          </w:p>
        </w:tc>
        <w:tc>
          <w:tcPr>
            <w:tcW w:w="905" w:type="dxa"/>
            <w:tcBorders>
              <w:top w:val="nil"/>
              <w:left w:val="nil"/>
              <w:bottom w:val="nil"/>
              <w:right w:val="nil"/>
            </w:tcBorders>
          </w:tcPr>
          <w:p w14:paraId="341F881D"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38B58BD7"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27C27FA3"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732" w:type="dxa"/>
            <w:tcBorders>
              <w:top w:val="nil"/>
              <w:left w:val="nil"/>
              <w:bottom w:val="nil"/>
              <w:right w:val="nil"/>
            </w:tcBorders>
          </w:tcPr>
          <w:p w14:paraId="6BA76375" w14:textId="77777777" w:rsidR="00572876" w:rsidRDefault="00000000">
            <w:pPr>
              <w:spacing w:after="0" w:line="259" w:lineRule="auto"/>
              <w:ind w:left="62" w:right="0" w:firstLine="0"/>
              <w:jc w:val="center"/>
            </w:pPr>
            <w:r>
              <w:rPr>
                <w:rFonts w:ascii="Times New Roman" w:eastAsia="Times New Roman" w:hAnsi="Times New Roman" w:cs="Times New Roman"/>
                <w:sz w:val="20"/>
              </w:rPr>
              <w:t xml:space="preserve"> </w:t>
            </w:r>
          </w:p>
        </w:tc>
      </w:tr>
      <w:tr w:rsidR="00572876" w14:paraId="182A7812" w14:textId="77777777">
        <w:trPr>
          <w:trHeight w:val="256"/>
        </w:trPr>
        <w:tc>
          <w:tcPr>
            <w:tcW w:w="2090" w:type="dxa"/>
            <w:tcBorders>
              <w:top w:val="nil"/>
              <w:left w:val="nil"/>
              <w:bottom w:val="nil"/>
              <w:right w:val="nil"/>
            </w:tcBorders>
          </w:tcPr>
          <w:p w14:paraId="73D0C1A2" w14:textId="77777777" w:rsidR="00572876" w:rsidRDefault="00000000">
            <w:pPr>
              <w:spacing w:after="0" w:line="259" w:lineRule="auto"/>
              <w:ind w:left="0" w:right="0" w:firstLine="0"/>
              <w:jc w:val="left"/>
            </w:pPr>
            <w:r>
              <w:rPr>
                <w:rFonts w:ascii="Arial" w:eastAsia="Arial" w:hAnsi="Arial" w:cs="Arial"/>
                <w:b/>
                <w:sz w:val="20"/>
              </w:rPr>
              <w:t xml:space="preserve">Current liabilities </w:t>
            </w:r>
          </w:p>
        </w:tc>
        <w:tc>
          <w:tcPr>
            <w:tcW w:w="1594" w:type="dxa"/>
            <w:tcBorders>
              <w:top w:val="nil"/>
              <w:left w:val="nil"/>
              <w:bottom w:val="nil"/>
              <w:right w:val="nil"/>
            </w:tcBorders>
          </w:tcPr>
          <w:p w14:paraId="2AA16BC6" w14:textId="77777777" w:rsidR="00572876" w:rsidRDefault="00000000">
            <w:pPr>
              <w:spacing w:after="0" w:line="259" w:lineRule="auto"/>
              <w:ind w:left="574" w:right="0" w:firstLine="0"/>
              <w:jc w:val="left"/>
            </w:pPr>
            <w:r>
              <w:rPr>
                <w:rFonts w:ascii="Arial" w:eastAsia="Arial" w:hAnsi="Arial" w:cs="Arial"/>
                <w:b/>
                <w:sz w:val="20"/>
              </w:rPr>
              <w:t xml:space="preserve"> </w:t>
            </w:r>
          </w:p>
        </w:tc>
        <w:tc>
          <w:tcPr>
            <w:tcW w:w="905" w:type="dxa"/>
            <w:tcBorders>
              <w:top w:val="nil"/>
              <w:left w:val="nil"/>
              <w:bottom w:val="nil"/>
              <w:right w:val="nil"/>
            </w:tcBorders>
          </w:tcPr>
          <w:p w14:paraId="0DB05197"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4036CC59"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114A388B"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732" w:type="dxa"/>
            <w:tcBorders>
              <w:top w:val="nil"/>
              <w:left w:val="nil"/>
              <w:bottom w:val="nil"/>
              <w:right w:val="nil"/>
            </w:tcBorders>
          </w:tcPr>
          <w:p w14:paraId="6767E78A" w14:textId="77777777" w:rsidR="00572876" w:rsidRDefault="00000000">
            <w:pPr>
              <w:spacing w:after="0" w:line="259" w:lineRule="auto"/>
              <w:ind w:left="62" w:right="0" w:firstLine="0"/>
              <w:jc w:val="center"/>
            </w:pPr>
            <w:r>
              <w:rPr>
                <w:rFonts w:ascii="Times New Roman" w:eastAsia="Times New Roman" w:hAnsi="Times New Roman" w:cs="Times New Roman"/>
                <w:sz w:val="20"/>
              </w:rPr>
              <w:t xml:space="preserve"> </w:t>
            </w:r>
          </w:p>
        </w:tc>
      </w:tr>
      <w:tr w:rsidR="00572876" w14:paraId="3C90619B" w14:textId="77777777">
        <w:trPr>
          <w:trHeight w:val="262"/>
        </w:trPr>
        <w:tc>
          <w:tcPr>
            <w:tcW w:w="2090" w:type="dxa"/>
            <w:tcBorders>
              <w:top w:val="nil"/>
              <w:left w:val="nil"/>
              <w:bottom w:val="nil"/>
              <w:right w:val="nil"/>
            </w:tcBorders>
          </w:tcPr>
          <w:p w14:paraId="304D0356" w14:textId="77777777" w:rsidR="00572876" w:rsidRDefault="00000000">
            <w:pPr>
              <w:spacing w:after="0" w:line="259" w:lineRule="auto"/>
              <w:ind w:left="199" w:right="0" w:firstLine="0"/>
              <w:jc w:val="left"/>
            </w:pPr>
            <w:r>
              <w:rPr>
                <w:rFonts w:ascii="Arial" w:eastAsia="Arial" w:hAnsi="Arial" w:cs="Arial"/>
                <w:sz w:val="20"/>
              </w:rPr>
              <w:t xml:space="preserve">Trade payables   </w:t>
            </w:r>
          </w:p>
        </w:tc>
        <w:tc>
          <w:tcPr>
            <w:tcW w:w="1594" w:type="dxa"/>
            <w:tcBorders>
              <w:top w:val="nil"/>
              <w:left w:val="nil"/>
              <w:bottom w:val="nil"/>
              <w:right w:val="nil"/>
            </w:tcBorders>
          </w:tcPr>
          <w:p w14:paraId="1585C7F2" w14:textId="77777777" w:rsidR="00572876" w:rsidRDefault="00000000">
            <w:pPr>
              <w:spacing w:after="0" w:line="259" w:lineRule="auto"/>
              <w:ind w:left="296" w:right="0" w:firstLine="0"/>
              <w:jc w:val="center"/>
            </w:pPr>
            <w:r>
              <w:rPr>
                <w:rFonts w:ascii="Arial" w:eastAsia="Arial" w:hAnsi="Arial" w:cs="Arial"/>
                <w:sz w:val="20"/>
              </w:rPr>
              <w:t xml:space="preserve">£50m </w:t>
            </w:r>
          </w:p>
        </w:tc>
        <w:tc>
          <w:tcPr>
            <w:tcW w:w="905" w:type="dxa"/>
            <w:tcBorders>
              <w:top w:val="nil"/>
              <w:left w:val="nil"/>
              <w:bottom w:val="nil"/>
              <w:right w:val="nil"/>
            </w:tcBorders>
          </w:tcPr>
          <w:p w14:paraId="48545040" w14:textId="77777777" w:rsidR="00572876" w:rsidRDefault="00000000">
            <w:pPr>
              <w:spacing w:after="0" w:line="259" w:lineRule="auto"/>
              <w:ind w:left="312" w:right="0" w:firstLine="0"/>
              <w:jc w:val="left"/>
            </w:pPr>
            <w:r>
              <w:rPr>
                <w:rFonts w:ascii="Arial" w:eastAsia="Arial" w:hAnsi="Arial" w:cs="Arial"/>
                <w:sz w:val="20"/>
              </w:rPr>
              <w:t xml:space="preserve"> </w:t>
            </w:r>
          </w:p>
        </w:tc>
        <w:tc>
          <w:tcPr>
            <w:tcW w:w="218" w:type="dxa"/>
            <w:tcBorders>
              <w:top w:val="nil"/>
              <w:left w:val="nil"/>
              <w:bottom w:val="nil"/>
              <w:right w:val="nil"/>
            </w:tcBorders>
          </w:tcPr>
          <w:p w14:paraId="65979013"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027F072B" w14:textId="77777777" w:rsidR="00572876" w:rsidRDefault="00000000">
            <w:pPr>
              <w:spacing w:after="0" w:line="259" w:lineRule="auto"/>
              <w:ind w:left="55" w:right="0" w:firstLine="0"/>
              <w:jc w:val="left"/>
            </w:pPr>
            <w:r>
              <w:rPr>
                <w:rFonts w:ascii="Arial" w:eastAsia="Arial" w:hAnsi="Arial" w:cs="Arial"/>
                <w:sz w:val="20"/>
                <w:u w:val="single" w:color="000000"/>
              </w:rPr>
              <w:t xml:space="preserve">£55m </w:t>
            </w:r>
          </w:p>
        </w:tc>
        <w:tc>
          <w:tcPr>
            <w:tcW w:w="732" w:type="dxa"/>
            <w:tcBorders>
              <w:top w:val="nil"/>
              <w:left w:val="nil"/>
              <w:bottom w:val="nil"/>
              <w:right w:val="nil"/>
            </w:tcBorders>
          </w:tcPr>
          <w:p w14:paraId="5E429D10" w14:textId="77777777" w:rsidR="00572876" w:rsidRDefault="00000000">
            <w:pPr>
              <w:spacing w:after="0" w:line="259" w:lineRule="auto"/>
              <w:ind w:left="67" w:right="0" w:firstLine="0"/>
              <w:jc w:val="center"/>
            </w:pPr>
            <w:r>
              <w:rPr>
                <w:rFonts w:ascii="Arial" w:eastAsia="Arial" w:hAnsi="Arial" w:cs="Arial"/>
                <w:sz w:val="20"/>
              </w:rPr>
              <w:t xml:space="preserve"> </w:t>
            </w:r>
          </w:p>
        </w:tc>
      </w:tr>
    </w:tbl>
    <w:tbl>
      <w:tblPr>
        <w:tblStyle w:val="TableGrid"/>
        <w:tblpPr w:vertAnchor="text" w:tblpX="180" w:tblpY="-1039"/>
        <w:tblOverlap w:val="never"/>
        <w:tblW w:w="6313" w:type="dxa"/>
        <w:tblInd w:w="0" w:type="dxa"/>
        <w:tblCellMar>
          <w:top w:w="0" w:type="dxa"/>
          <w:left w:w="0" w:type="dxa"/>
          <w:bottom w:w="0" w:type="dxa"/>
          <w:right w:w="0" w:type="dxa"/>
        </w:tblCellMar>
        <w:tblLook w:val="04A0" w:firstRow="1" w:lastRow="0" w:firstColumn="1" w:lastColumn="0" w:noHBand="0" w:noVBand="1"/>
      </w:tblPr>
      <w:tblGrid>
        <w:gridCol w:w="2665"/>
        <w:gridCol w:w="1020"/>
        <w:gridCol w:w="905"/>
        <w:gridCol w:w="218"/>
        <w:gridCol w:w="828"/>
        <w:gridCol w:w="677"/>
      </w:tblGrid>
      <w:tr w:rsidR="00572876" w14:paraId="163E74CF" w14:textId="77777777">
        <w:trPr>
          <w:trHeight w:val="282"/>
        </w:trPr>
        <w:tc>
          <w:tcPr>
            <w:tcW w:w="2665" w:type="dxa"/>
            <w:tcBorders>
              <w:top w:val="nil"/>
              <w:left w:val="nil"/>
              <w:bottom w:val="nil"/>
              <w:right w:val="nil"/>
            </w:tcBorders>
          </w:tcPr>
          <w:p w14:paraId="09FD4C48" w14:textId="77777777" w:rsidR="00572876" w:rsidRDefault="00000000">
            <w:pPr>
              <w:spacing w:after="0" w:line="259" w:lineRule="auto"/>
              <w:ind w:left="0" w:right="167" w:firstLine="0"/>
              <w:jc w:val="center"/>
            </w:pPr>
            <w:r>
              <w:rPr>
                <w:rFonts w:ascii="Times New Roman" w:eastAsia="Times New Roman" w:hAnsi="Times New Roman" w:cs="Times New Roman"/>
                <w:sz w:val="20"/>
              </w:rPr>
              <w:t xml:space="preserve"> </w:t>
            </w:r>
          </w:p>
        </w:tc>
        <w:tc>
          <w:tcPr>
            <w:tcW w:w="1020" w:type="dxa"/>
            <w:tcBorders>
              <w:top w:val="nil"/>
              <w:left w:val="nil"/>
              <w:bottom w:val="nil"/>
              <w:right w:val="nil"/>
            </w:tcBorders>
          </w:tcPr>
          <w:p w14:paraId="556418E2"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05" w:type="dxa"/>
            <w:tcBorders>
              <w:top w:val="nil"/>
              <w:left w:val="nil"/>
              <w:bottom w:val="nil"/>
              <w:right w:val="nil"/>
            </w:tcBorders>
          </w:tcPr>
          <w:p w14:paraId="7C1B6ED0" w14:textId="77777777" w:rsidR="00572876" w:rsidRDefault="00000000">
            <w:pPr>
              <w:spacing w:after="0" w:line="259" w:lineRule="auto"/>
              <w:ind w:left="62" w:right="0" w:firstLine="0"/>
              <w:jc w:val="left"/>
            </w:pPr>
            <w:r>
              <w:rPr>
                <w:rFonts w:ascii="Arial" w:eastAsia="Arial" w:hAnsi="Arial" w:cs="Arial"/>
                <w:sz w:val="20"/>
              </w:rPr>
              <w:t xml:space="preserve">£50m </w:t>
            </w:r>
          </w:p>
        </w:tc>
        <w:tc>
          <w:tcPr>
            <w:tcW w:w="218" w:type="dxa"/>
            <w:tcBorders>
              <w:top w:val="nil"/>
              <w:left w:val="nil"/>
              <w:bottom w:val="nil"/>
              <w:right w:val="nil"/>
            </w:tcBorders>
          </w:tcPr>
          <w:p w14:paraId="4377242A" w14:textId="77777777" w:rsidR="00572876" w:rsidRDefault="00000000">
            <w:pPr>
              <w:spacing w:after="0" w:line="259" w:lineRule="auto"/>
              <w:ind w:left="0" w:right="0" w:firstLine="0"/>
              <w:jc w:val="left"/>
            </w:pPr>
            <w:r>
              <w:rPr>
                <w:rFonts w:ascii="Arial" w:eastAsia="Arial" w:hAnsi="Arial" w:cs="Arial"/>
                <w:sz w:val="20"/>
              </w:rPr>
              <w:t xml:space="preserve"> </w:t>
            </w:r>
          </w:p>
        </w:tc>
        <w:tc>
          <w:tcPr>
            <w:tcW w:w="828" w:type="dxa"/>
            <w:tcBorders>
              <w:top w:val="nil"/>
              <w:left w:val="nil"/>
              <w:bottom w:val="nil"/>
              <w:right w:val="nil"/>
            </w:tcBorders>
          </w:tcPr>
          <w:p w14:paraId="4CB329D0"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677" w:type="dxa"/>
            <w:tcBorders>
              <w:top w:val="nil"/>
              <w:left w:val="nil"/>
              <w:bottom w:val="nil"/>
              <w:right w:val="nil"/>
            </w:tcBorders>
          </w:tcPr>
          <w:p w14:paraId="1057E024" w14:textId="77777777" w:rsidR="00572876" w:rsidRDefault="00000000">
            <w:pPr>
              <w:spacing w:after="0" w:line="259" w:lineRule="auto"/>
              <w:ind w:left="122" w:right="0" w:firstLine="0"/>
              <w:jc w:val="left"/>
            </w:pPr>
            <w:r>
              <w:rPr>
                <w:rFonts w:ascii="Arial" w:eastAsia="Arial" w:hAnsi="Arial" w:cs="Arial"/>
                <w:sz w:val="20"/>
              </w:rPr>
              <w:t xml:space="preserve">£55m </w:t>
            </w:r>
          </w:p>
        </w:tc>
      </w:tr>
      <w:tr w:rsidR="00572876" w14:paraId="3361C80D" w14:textId="77777777">
        <w:trPr>
          <w:trHeight w:val="234"/>
        </w:trPr>
        <w:tc>
          <w:tcPr>
            <w:tcW w:w="2665" w:type="dxa"/>
            <w:tcBorders>
              <w:top w:val="nil"/>
              <w:left w:val="nil"/>
              <w:bottom w:val="nil"/>
              <w:right w:val="nil"/>
            </w:tcBorders>
          </w:tcPr>
          <w:p w14:paraId="7513F7B9" w14:textId="77777777" w:rsidR="00572876" w:rsidRDefault="00000000">
            <w:pPr>
              <w:spacing w:after="0" w:line="259" w:lineRule="auto"/>
              <w:ind w:left="0" w:right="161" w:firstLine="0"/>
              <w:jc w:val="center"/>
            </w:pPr>
            <w:r>
              <w:rPr>
                <w:rFonts w:ascii="Arial" w:eastAsia="Arial" w:hAnsi="Arial" w:cs="Arial"/>
                <w:sz w:val="20"/>
              </w:rPr>
              <w:t xml:space="preserve"> </w:t>
            </w:r>
          </w:p>
        </w:tc>
        <w:tc>
          <w:tcPr>
            <w:tcW w:w="1020" w:type="dxa"/>
            <w:tcBorders>
              <w:top w:val="nil"/>
              <w:left w:val="nil"/>
              <w:bottom w:val="nil"/>
              <w:right w:val="nil"/>
            </w:tcBorders>
          </w:tcPr>
          <w:p w14:paraId="1A135BD6"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905" w:type="dxa"/>
            <w:tcBorders>
              <w:top w:val="nil"/>
              <w:left w:val="nil"/>
              <w:bottom w:val="nil"/>
              <w:right w:val="nil"/>
            </w:tcBorders>
          </w:tcPr>
          <w:p w14:paraId="73B6DC4F"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492EAC0C"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1E8B3130"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677" w:type="dxa"/>
            <w:tcBorders>
              <w:top w:val="nil"/>
              <w:left w:val="nil"/>
              <w:bottom w:val="nil"/>
              <w:right w:val="nil"/>
            </w:tcBorders>
          </w:tcPr>
          <w:p w14:paraId="5CEAB655" w14:textId="77777777" w:rsidR="00572876" w:rsidRDefault="00000000">
            <w:pPr>
              <w:spacing w:after="0" w:line="259" w:lineRule="auto"/>
              <w:ind w:left="117" w:right="0" w:firstLine="0"/>
              <w:jc w:val="center"/>
            </w:pPr>
            <w:r>
              <w:rPr>
                <w:rFonts w:ascii="Times New Roman" w:eastAsia="Times New Roman" w:hAnsi="Times New Roman" w:cs="Times New Roman"/>
                <w:sz w:val="20"/>
              </w:rPr>
              <w:t xml:space="preserve"> </w:t>
            </w:r>
          </w:p>
        </w:tc>
      </w:tr>
      <w:tr w:rsidR="00572876" w14:paraId="31850EA9" w14:textId="77777777">
        <w:trPr>
          <w:trHeight w:val="256"/>
        </w:trPr>
        <w:tc>
          <w:tcPr>
            <w:tcW w:w="2665" w:type="dxa"/>
            <w:tcBorders>
              <w:top w:val="nil"/>
              <w:left w:val="nil"/>
              <w:bottom w:val="nil"/>
              <w:right w:val="nil"/>
            </w:tcBorders>
          </w:tcPr>
          <w:p w14:paraId="49446726" w14:textId="77777777" w:rsidR="00572876" w:rsidRDefault="00000000">
            <w:pPr>
              <w:spacing w:after="0" w:line="259" w:lineRule="auto"/>
              <w:ind w:left="0" w:right="0" w:firstLine="0"/>
              <w:jc w:val="left"/>
            </w:pPr>
            <w:r>
              <w:rPr>
                <w:rFonts w:ascii="Arial" w:eastAsia="Arial" w:hAnsi="Arial" w:cs="Arial"/>
                <w:b/>
                <w:sz w:val="20"/>
              </w:rPr>
              <w:t xml:space="preserve">Non-Current liabilities </w:t>
            </w:r>
          </w:p>
        </w:tc>
        <w:tc>
          <w:tcPr>
            <w:tcW w:w="1020" w:type="dxa"/>
            <w:tcBorders>
              <w:top w:val="nil"/>
              <w:left w:val="nil"/>
              <w:bottom w:val="nil"/>
              <w:right w:val="nil"/>
            </w:tcBorders>
          </w:tcPr>
          <w:p w14:paraId="60360122" w14:textId="77777777" w:rsidR="00572876" w:rsidRDefault="00000000">
            <w:pPr>
              <w:spacing w:after="0" w:line="259" w:lineRule="auto"/>
              <w:ind w:left="0" w:right="0" w:firstLine="0"/>
              <w:jc w:val="left"/>
            </w:pPr>
            <w:r>
              <w:rPr>
                <w:rFonts w:ascii="Arial" w:eastAsia="Arial" w:hAnsi="Arial" w:cs="Arial"/>
                <w:b/>
                <w:sz w:val="20"/>
              </w:rPr>
              <w:t xml:space="preserve"> </w:t>
            </w:r>
          </w:p>
        </w:tc>
        <w:tc>
          <w:tcPr>
            <w:tcW w:w="905" w:type="dxa"/>
            <w:tcBorders>
              <w:top w:val="nil"/>
              <w:left w:val="nil"/>
              <w:bottom w:val="nil"/>
              <w:right w:val="nil"/>
            </w:tcBorders>
          </w:tcPr>
          <w:p w14:paraId="12D65783" w14:textId="77777777" w:rsidR="00572876" w:rsidRDefault="00000000">
            <w:pPr>
              <w:spacing w:after="0" w:line="259" w:lineRule="auto"/>
              <w:ind w:left="312" w:right="0" w:firstLine="0"/>
              <w:jc w:val="left"/>
            </w:pPr>
            <w:r>
              <w:rPr>
                <w:rFonts w:ascii="Times New Roman" w:eastAsia="Times New Roman" w:hAnsi="Times New Roman" w:cs="Times New Roman"/>
                <w:sz w:val="20"/>
              </w:rPr>
              <w:t xml:space="preserve"> </w:t>
            </w:r>
          </w:p>
        </w:tc>
        <w:tc>
          <w:tcPr>
            <w:tcW w:w="218" w:type="dxa"/>
            <w:tcBorders>
              <w:top w:val="nil"/>
              <w:left w:val="nil"/>
              <w:bottom w:val="nil"/>
              <w:right w:val="nil"/>
            </w:tcBorders>
          </w:tcPr>
          <w:p w14:paraId="43E7EE1E"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33A6D136" w14:textId="77777777" w:rsidR="00572876" w:rsidRDefault="00000000">
            <w:pPr>
              <w:spacing w:after="0" w:line="259" w:lineRule="auto"/>
              <w:ind w:left="305" w:right="0" w:firstLine="0"/>
              <w:jc w:val="left"/>
            </w:pPr>
            <w:r>
              <w:rPr>
                <w:rFonts w:ascii="Times New Roman" w:eastAsia="Times New Roman" w:hAnsi="Times New Roman" w:cs="Times New Roman"/>
                <w:sz w:val="20"/>
              </w:rPr>
              <w:t xml:space="preserve"> </w:t>
            </w:r>
          </w:p>
        </w:tc>
        <w:tc>
          <w:tcPr>
            <w:tcW w:w="677" w:type="dxa"/>
            <w:tcBorders>
              <w:top w:val="nil"/>
              <w:left w:val="nil"/>
              <w:bottom w:val="nil"/>
              <w:right w:val="nil"/>
            </w:tcBorders>
          </w:tcPr>
          <w:p w14:paraId="21B4D611" w14:textId="77777777" w:rsidR="00572876" w:rsidRDefault="00000000">
            <w:pPr>
              <w:spacing w:after="0" w:line="259" w:lineRule="auto"/>
              <w:ind w:left="117" w:right="0" w:firstLine="0"/>
              <w:jc w:val="center"/>
            </w:pPr>
            <w:r>
              <w:rPr>
                <w:rFonts w:ascii="Times New Roman" w:eastAsia="Times New Roman" w:hAnsi="Times New Roman" w:cs="Times New Roman"/>
                <w:sz w:val="20"/>
              </w:rPr>
              <w:t xml:space="preserve"> </w:t>
            </w:r>
          </w:p>
        </w:tc>
      </w:tr>
      <w:tr w:rsidR="00572876" w14:paraId="1585DAA7" w14:textId="77777777">
        <w:trPr>
          <w:trHeight w:val="260"/>
        </w:trPr>
        <w:tc>
          <w:tcPr>
            <w:tcW w:w="2665" w:type="dxa"/>
            <w:tcBorders>
              <w:top w:val="nil"/>
              <w:left w:val="nil"/>
              <w:bottom w:val="nil"/>
              <w:right w:val="nil"/>
            </w:tcBorders>
          </w:tcPr>
          <w:p w14:paraId="589043FB" w14:textId="77777777" w:rsidR="00572876" w:rsidRDefault="00000000">
            <w:pPr>
              <w:spacing w:after="0" w:line="259" w:lineRule="auto"/>
              <w:ind w:left="199" w:right="0" w:firstLine="0"/>
              <w:jc w:val="left"/>
            </w:pPr>
            <w:r>
              <w:rPr>
                <w:rFonts w:ascii="Arial" w:eastAsia="Arial" w:hAnsi="Arial" w:cs="Arial"/>
                <w:sz w:val="20"/>
              </w:rPr>
              <w:t xml:space="preserve">Bank Loan   </w:t>
            </w:r>
          </w:p>
        </w:tc>
        <w:tc>
          <w:tcPr>
            <w:tcW w:w="1020" w:type="dxa"/>
            <w:tcBorders>
              <w:top w:val="nil"/>
              <w:left w:val="nil"/>
              <w:bottom w:val="nil"/>
              <w:right w:val="nil"/>
            </w:tcBorders>
          </w:tcPr>
          <w:p w14:paraId="318CE52D" w14:textId="77777777" w:rsidR="00572876" w:rsidRDefault="00000000">
            <w:pPr>
              <w:spacing w:after="0" w:line="259" w:lineRule="auto"/>
              <w:ind w:left="178" w:right="0" w:firstLine="0"/>
              <w:jc w:val="left"/>
            </w:pPr>
            <w:r>
              <w:rPr>
                <w:rFonts w:ascii="Arial" w:eastAsia="Arial" w:hAnsi="Arial" w:cs="Arial"/>
                <w:sz w:val="20"/>
              </w:rPr>
              <w:t xml:space="preserve">£5m </w:t>
            </w:r>
          </w:p>
        </w:tc>
        <w:tc>
          <w:tcPr>
            <w:tcW w:w="905" w:type="dxa"/>
            <w:tcBorders>
              <w:top w:val="nil"/>
              <w:left w:val="nil"/>
              <w:bottom w:val="nil"/>
              <w:right w:val="nil"/>
            </w:tcBorders>
          </w:tcPr>
          <w:p w14:paraId="0540C5E5" w14:textId="77777777" w:rsidR="00572876" w:rsidRDefault="00000000">
            <w:pPr>
              <w:spacing w:after="0" w:line="259" w:lineRule="auto"/>
              <w:ind w:left="312" w:right="0" w:firstLine="0"/>
              <w:jc w:val="left"/>
            </w:pPr>
            <w:r>
              <w:rPr>
                <w:rFonts w:ascii="Arial" w:eastAsia="Arial" w:hAnsi="Arial" w:cs="Arial"/>
                <w:sz w:val="20"/>
              </w:rPr>
              <w:t xml:space="preserve"> </w:t>
            </w:r>
          </w:p>
        </w:tc>
        <w:tc>
          <w:tcPr>
            <w:tcW w:w="218" w:type="dxa"/>
            <w:tcBorders>
              <w:top w:val="nil"/>
              <w:left w:val="nil"/>
              <w:bottom w:val="nil"/>
              <w:right w:val="nil"/>
            </w:tcBorders>
          </w:tcPr>
          <w:p w14:paraId="20F48DCD" w14:textId="77777777" w:rsidR="00572876" w:rsidRDefault="00000000">
            <w:pPr>
              <w:spacing w:after="0" w:line="259" w:lineRule="auto"/>
              <w:ind w:left="0" w:right="0" w:firstLine="0"/>
              <w:jc w:val="left"/>
            </w:pPr>
            <w:r>
              <w:rPr>
                <w:rFonts w:ascii="Times New Roman" w:eastAsia="Times New Roman" w:hAnsi="Times New Roman" w:cs="Times New Roman"/>
                <w:sz w:val="20"/>
              </w:rPr>
              <w:t xml:space="preserve"> </w:t>
            </w:r>
          </w:p>
        </w:tc>
        <w:tc>
          <w:tcPr>
            <w:tcW w:w="828" w:type="dxa"/>
            <w:tcBorders>
              <w:top w:val="nil"/>
              <w:left w:val="nil"/>
              <w:bottom w:val="nil"/>
              <w:right w:val="nil"/>
            </w:tcBorders>
          </w:tcPr>
          <w:p w14:paraId="60F0C05F" w14:textId="77777777" w:rsidR="00572876" w:rsidRDefault="00000000">
            <w:pPr>
              <w:spacing w:after="0" w:line="259" w:lineRule="auto"/>
              <w:ind w:left="55" w:right="0" w:firstLine="0"/>
              <w:jc w:val="left"/>
            </w:pPr>
            <w:r>
              <w:rPr>
                <w:rFonts w:ascii="Arial" w:eastAsia="Arial" w:hAnsi="Arial" w:cs="Arial"/>
                <w:sz w:val="20"/>
                <w:u w:val="single" w:color="000000"/>
              </w:rPr>
              <w:t xml:space="preserve">£23m </w:t>
            </w:r>
          </w:p>
        </w:tc>
        <w:tc>
          <w:tcPr>
            <w:tcW w:w="677" w:type="dxa"/>
            <w:tcBorders>
              <w:top w:val="nil"/>
              <w:left w:val="nil"/>
              <w:bottom w:val="nil"/>
              <w:right w:val="nil"/>
            </w:tcBorders>
          </w:tcPr>
          <w:p w14:paraId="0F10E09F" w14:textId="77777777" w:rsidR="00572876" w:rsidRDefault="00000000">
            <w:pPr>
              <w:spacing w:after="0" w:line="259" w:lineRule="auto"/>
              <w:ind w:left="122" w:right="0" w:firstLine="0"/>
              <w:jc w:val="center"/>
            </w:pPr>
            <w:r>
              <w:rPr>
                <w:rFonts w:ascii="Arial" w:eastAsia="Arial" w:hAnsi="Arial" w:cs="Arial"/>
                <w:sz w:val="20"/>
              </w:rPr>
              <w:t xml:space="preserve"> </w:t>
            </w:r>
          </w:p>
        </w:tc>
      </w:tr>
    </w:tbl>
    <w:p w14:paraId="4B21F68F" w14:textId="77777777" w:rsidR="00572876" w:rsidRDefault="00000000">
      <w:pPr>
        <w:tabs>
          <w:tab w:val="center" w:pos="1404"/>
          <w:tab w:val="center" w:pos="5293"/>
          <w:tab w:val="center" w:pos="6187"/>
        </w:tabs>
        <w:spacing w:before="7" w:after="65" w:line="259" w:lineRule="auto"/>
        <w:ind w:left="0" w:right="0" w:firstLine="0"/>
        <w:jc w:val="left"/>
      </w:pPr>
      <w:r>
        <w:rPr>
          <w:noProof/>
        </w:rPr>
        <mc:AlternateContent>
          <mc:Choice Requires="wpg">
            <w:drawing>
              <wp:anchor distT="0" distB="0" distL="114300" distR="114300" simplePos="0" relativeHeight="251660288" behindDoc="0" locked="0" layoutInCell="1" allowOverlap="1" wp14:anchorId="72EC5878" wp14:editId="700AE9AE">
                <wp:simplePos x="0" y="0"/>
                <wp:positionH relativeFrom="column">
                  <wp:posOffset>1737690</wp:posOffset>
                </wp:positionH>
                <wp:positionV relativeFrom="paragraph">
                  <wp:posOffset>-1341096</wp:posOffset>
                </wp:positionV>
                <wp:extent cx="609600" cy="6096"/>
                <wp:effectExtent l="0" t="0" r="0" b="0"/>
                <wp:wrapSquare wrapText="bothSides"/>
                <wp:docPr id="9916" name="Group 9916"/>
                <wp:cNvGraphicFramePr/>
                <a:graphic xmlns:a="http://schemas.openxmlformats.org/drawingml/2006/main">
                  <a:graphicData uri="http://schemas.microsoft.com/office/word/2010/wordprocessingGroup">
                    <wpg:wgp>
                      <wpg:cNvGrpSpPr/>
                      <wpg:grpSpPr>
                        <a:xfrm>
                          <a:off x="0" y="0"/>
                          <a:ext cx="609600" cy="6096"/>
                          <a:chOff x="0" y="0"/>
                          <a:chExt cx="609600" cy="6096"/>
                        </a:xfrm>
                      </wpg:grpSpPr>
                      <wps:wsp>
                        <wps:cNvPr id="13252" name="Shape 13252"/>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16" style="width:48pt;height:0.480011pt;position:absolute;mso-position-horizontal-relative:text;mso-position-horizontal:absolute;margin-left:136.826pt;mso-position-vertical-relative:text;margin-top:-105.598pt;" coordsize="6096,60">
                <v:shape id="Shape 13253" style="position:absolute;width:6096;height:91;left:0;top:0;" coordsize="609600,9144" path="m0,0l609600,0l609600,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1312" behindDoc="0" locked="0" layoutInCell="1" allowOverlap="1" wp14:anchorId="6DB39C3D" wp14:editId="1E7DBCE2">
                <wp:simplePos x="0" y="0"/>
                <wp:positionH relativeFrom="column">
                  <wp:posOffset>1737690</wp:posOffset>
                </wp:positionH>
                <wp:positionV relativeFrom="paragraph">
                  <wp:posOffset>-685776</wp:posOffset>
                </wp:positionV>
                <wp:extent cx="609600" cy="6096"/>
                <wp:effectExtent l="0" t="0" r="0" b="0"/>
                <wp:wrapSquare wrapText="bothSides"/>
                <wp:docPr id="9917" name="Group 9917"/>
                <wp:cNvGraphicFramePr/>
                <a:graphic xmlns:a="http://schemas.openxmlformats.org/drawingml/2006/main">
                  <a:graphicData uri="http://schemas.microsoft.com/office/word/2010/wordprocessingGroup">
                    <wpg:wgp>
                      <wpg:cNvGrpSpPr/>
                      <wpg:grpSpPr>
                        <a:xfrm>
                          <a:off x="0" y="0"/>
                          <a:ext cx="609600" cy="6096"/>
                          <a:chOff x="0" y="0"/>
                          <a:chExt cx="609600" cy="6096"/>
                        </a:xfrm>
                      </wpg:grpSpPr>
                      <wps:wsp>
                        <wps:cNvPr id="13254" name="Shape 13254"/>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17" style="width:48pt;height:0.47998pt;position:absolute;mso-position-horizontal-relative:text;mso-position-horizontal:absolute;margin-left:136.826pt;mso-position-vertical-relative:text;margin-top:-53.9982pt;" coordsize="6096,60">
                <v:shape id="Shape 13255" style="position:absolute;width:6096;height:91;left:0;top:0;" coordsize="609600,9144" path="m0,0l609600,0l609600,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2336" behindDoc="0" locked="0" layoutInCell="1" allowOverlap="1" wp14:anchorId="58C3F328" wp14:editId="70542330">
                <wp:simplePos x="0" y="0"/>
                <wp:positionH relativeFrom="column">
                  <wp:posOffset>1737690</wp:posOffset>
                </wp:positionH>
                <wp:positionV relativeFrom="paragraph">
                  <wp:posOffset>-31980</wp:posOffset>
                </wp:positionV>
                <wp:extent cx="1220724" cy="534924"/>
                <wp:effectExtent l="0" t="0" r="0" b="0"/>
                <wp:wrapSquare wrapText="bothSides"/>
                <wp:docPr id="9918" name="Group 9918"/>
                <wp:cNvGraphicFramePr/>
                <a:graphic xmlns:a="http://schemas.openxmlformats.org/drawingml/2006/main">
                  <a:graphicData uri="http://schemas.microsoft.com/office/word/2010/wordprocessingGroup">
                    <wpg:wgp>
                      <wpg:cNvGrpSpPr/>
                      <wpg:grpSpPr>
                        <a:xfrm>
                          <a:off x="0" y="0"/>
                          <a:ext cx="1220724" cy="534924"/>
                          <a:chOff x="0" y="0"/>
                          <a:chExt cx="1220724" cy="534924"/>
                        </a:xfrm>
                      </wpg:grpSpPr>
                      <wps:wsp>
                        <wps:cNvPr id="1308" name="Rectangle 1308"/>
                        <wps:cNvSpPr/>
                        <wps:spPr>
                          <a:xfrm>
                            <a:off x="68580" y="54936"/>
                            <a:ext cx="42059" cy="186235"/>
                          </a:xfrm>
                          <a:prstGeom prst="rect">
                            <a:avLst/>
                          </a:prstGeom>
                          <a:ln>
                            <a:noFill/>
                          </a:ln>
                        </wps:spPr>
                        <wps:txbx>
                          <w:txbxContent>
                            <w:p w14:paraId="5FFF0B3F"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309" name="Rectangle 1309"/>
                        <wps:cNvSpPr/>
                        <wps:spPr>
                          <a:xfrm>
                            <a:off x="790956" y="25733"/>
                            <a:ext cx="93564" cy="187580"/>
                          </a:xfrm>
                          <a:prstGeom prst="rect">
                            <a:avLst/>
                          </a:prstGeom>
                          <a:ln>
                            <a:noFill/>
                          </a:ln>
                        </wps:spPr>
                        <wps:txbx>
                          <w:txbxContent>
                            <w:p w14:paraId="246AAA67" w14:textId="77777777" w:rsidR="00572876" w:rsidRDefault="00000000">
                              <w:pPr>
                                <w:spacing w:after="160" w:line="259" w:lineRule="auto"/>
                                <w:ind w:left="0" w:right="0" w:firstLine="0"/>
                                <w:jc w:val="left"/>
                              </w:pPr>
                              <w:r>
                                <w:rPr>
                                  <w:rFonts w:ascii="Arial" w:eastAsia="Arial" w:hAnsi="Arial" w:cs="Arial"/>
                                  <w:sz w:val="20"/>
                                </w:rPr>
                                <w:t>£</w:t>
                              </w:r>
                            </w:p>
                          </w:txbxContent>
                        </wps:txbx>
                        <wps:bodyPr horzOverflow="overflow" vert="horz" lIns="0" tIns="0" rIns="0" bIns="0" rtlCol="0">
                          <a:noAutofit/>
                        </wps:bodyPr>
                      </wps:wsp>
                      <wps:wsp>
                        <wps:cNvPr id="1310" name="Rectangle 1310"/>
                        <wps:cNvSpPr/>
                        <wps:spPr>
                          <a:xfrm>
                            <a:off x="861060" y="25733"/>
                            <a:ext cx="93564" cy="187580"/>
                          </a:xfrm>
                          <a:prstGeom prst="rect">
                            <a:avLst/>
                          </a:prstGeom>
                          <a:ln>
                            <a:noFill/>
                          </a:ln>
                        </wps:spPr>
                        <wps:txbx>
                          <w:txbxContent>
                            <w:p w14:paraId="51FF30F8" w14:textId="77777777" w:rsidR="00572876" w:rsidRDefault="00000000">
                              <w:pPr>
                                <w:spacing w:after="160" w:line="259" w:lineRule="auto"/>
                                <w:ind w:left="0" w:right="0" w:firstLine="0"/>
                                <w:jc w:val="left"/>
                              </w:pPr>
                              <w:r>
                                <w:rPr>
                                  <w:rFonts w:ascii="Arial" w:eastAsia="Arial" w:hAnsi="Arial" w:cs="Arial"/>
                                  <w:sz w:val="20"/>
                                </w:rPr>
                                <w:t>5</w:t>
                              </w:r>
                            </w:p>
                          </w:txbxContent>
                        </wps:txbx>
                        <wps:bodyPr horzOverflow="overflow" vert="horz" lIns="0" tIns="0" rIns="0" bIns="0" rtlCol="0">
                          <a:noAutofit/>
                        </wps:bodyPr>
                      </wps:wsp>
                      <wps:wsp>
                        <wps:cNvPr id="1311" name="Rectangle 1311"/>
                        <wps:cNvSpPr/>
                        <wps:spPr>
                          <a:xfrm>
                            <a:off x="931164" y="25733"/>
                            <a:ext cx="140140" cy="187580"/>
                          </a:xfrm>
                          <a:prstGeom prst="rect">
                            <a:avLst/>
                          </a:prstGeom>
                          <a:ln>
                            <a:noFill/>
                          </a:ln>
                        </wps:spPr>
                        <wps:txbx>
                          <w:txbxContent>
                            <w:p w14:paraId="038E677D" w14:textId="77777777" w:rsidR="00572876" w:rsidRDefault="00000000">
                              <w:pPr>
                                <w:spacing w:after="160" w:line="259" w:lineRule="auto"/>
                                <w:ind w:left="0" w:right="0" w:firstLine="0"/>
                                <w:jc w:val="left"/>
                              </w:pPr>
                              <w:r>
                                <w:rPr>
                                  <w:rFonts w:ascii="Arial" w:eastAsia="Arial" w:hAnsi="Arial" w:cs="Arial"/>
                                  <w:sz w:val="20"/>
                                </w:rPr>
                                <w:t>m</w:t>
                              </w:r>
                            </w:p>
                          </w:txbxContent>
                        </wps:txbx>
                        <wps:bodyPr horzOverflow="overflow" vert="horz" lIns="0" tIns="0" rIns="0" bIns="0" rtlCol="0">
                          <a:noAutofit/>
                        </wps:bodyPr>
                      </wps:wsp>
                      <wps:wsp>
                        <wps:cNvPr id="1312" name="Rectangle 1312"/>
                        <wps:cNvSpPr/>
                        <wps:spPr>
                          <a:xfrm>
                            <a:off x="1037844" y="25733"/>
                            <a:ext cx="46741" cy="187580"/>
                          </a:xfrm>
                          <a:prstGeom prst="rect">
                            <a:avLst/>
                          </a:prstGeom>
                          <a:ln>
                            <a:noFill/>
                          </a:ln>
                        </wps:spPr>
                        <wps:txbx>
                          <w:txbxContent>
                            <w:p w14:paraId="64439C98" w14:textId="77777777" w:rsidR="00572876" w:rsidRDefault="00000000">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s:wsp>
                        <wps:cNvPr id="13256" name="Shape 13256"/>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2" name="Rectangle 1322"/>
                        <wps:cNvSpPr/>
                        <wps:spPr>
                          <a:xfrm>
                            <a:off x="68580" y="216480"/>
                            <a:ext cx="42059" cy="186236"/>
                          </a:xfrm>
                          <a:prstGeom prst="rect">
                            <a:avLst/>
                          </a:prstGeom>
                          <a:ln>
                            <a:noFill/>
                          </a:ln>
                        </wps:spPr>
                        <wps:txbx>
                          <w:txbxContent>
                            <w:p w14:paraId="4AF989A9"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323" name="Rectangle 1323"/>
                        <wps:cNvSpPr/>
                        <wps:spPr>
                          <a:xfrm>
                            <a:off x="914400" y="216480"/>
                            <a:ext cx="42058" cy="186236"/>
                          </a:xfrm>
                          <a:prstGeom prst="rect">
                            <a:avLst/>
                          </a:prstGeom>
                          <a:ln>
                            <a:noFill/>
                          </a:ln>
                        </wps:spPr>
                        <wps:txbx>
                          <w:txbxContent>
                            <w:p w14:paraId="71D917C9"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9691" name="Rectangle 9691"/>
                        <wps:cNvSpPr/>
                        <wps:spPr>
                          <a:xfrm>
                            <a:off x="716280" y="365585"/>
                            <a:ext cx="93564" cy="187581"/>
                          </a:xfrm>
                          <a:prstGeom prst="rect">
                            <a:avLst/>
                          </a:prstGeom>
                          <a:ln>
                            <a:noFill/>
                          </a:ln>
                        </wps:spPr>
                        <wps:txbx>
                          <w:txbxContent>
                            <w:p w14:paraId="306EE98F" w14:textId="77777777" w:rsidR="00572876" w:rsidRDefault="00000000">
                              <w:pPr>
                                <w:spacing w:after="160" w:line="259" w:lineRule="auto"/>
                                <w:ind w:left="0" w:right="0" w:firstLine="0"/>
                                <w:jc w:val="left"/>
                              </w:pPr>
                              <w:r>
                                <w:rPr>
                                  <w:rFonts w:ascii="Arial" w:eastAsia="Arial" w:hAnsi="Arial" w:cs="Arial"/>
                                  <w:b/>
                                  <w:sz w:val="20"/>
                                  <w:u w:val="single" w:color="000000"/>
                                </w:rPr>
                                <w:t>£</w:t>
                              </w:r>
                            </w:p>
                          </w:txbxContent>
                        </wps:txbx>
                        <wps:bodyPr horzOverflow="overflow" vert="horz" lIns="0" tIns="0" rIns="0" bIns="0" rtlCol="0">
                          <a:noAutofit/>
                        </wps:bodyPr>
                      </wps:wsp>
                      <wps:wsp>
                        <wps:cNvPr id="9692" name="Rectangle 9692"/>
                        <wps:cNvSpPr/>
                        <wps:spPr>
                          <a:xfrm>
                            <a:off x="786384" y="365585"/>
                            <a:ext cx="186802" cy="187581"/>
                          </a:xfrm>
                          <a:prstGeom prst="rect">
                            <a:avLst/>
                          </a:prstGeom>
                          <a:ln>
                            <a:noFill/>
                          </a:ln>
                        </wps:spPr>
                        <wps:txbx>
                          <w:txbxContent>
                            <w:p w14:paraId="4C20801E" w14:textId="77777777" w:rsidR="00572876" w:rsidRDefault="00000000">
                              <w:pPr>
                                <w:spacing w:after="160" w:line="259" w:lineRule="auto"/>
                                <w:ind w:left="0" w:right="0" w:firstLine="0"/>
                                <w:jc w:val="left"/>
                              </w:pPr>
                              <w:r>
                                <w:rPr>
                                  <w:rFonts w:ascii="Arial" w:eastAsia="Arial" w:hAnsi="Arial" w:cs="Arial"/>
                                  <w:b/>
                                  <w:sz w:val="20"/>
                                  <w:u w:val="single" w:color="000000"/>
                                </w:rPr>
                                <w:t>24</w:t>
                              </w:r>
                            </w:p>
                          </w:txbxContent>
                        </wps:txbx>
                        <wps:bodyPr horzOverflow="overflow" vert="horz" lIns="0" tIns="0" rIns="0" bIns="0" rtlCol="0">
                          <a:noAutofit/>
                        </wps:bodyPr>
                      </wps:wsp>
                      <wps:wsp>
                        <wps:cNvPr id="9693" name="Rectangle 9693"/>
                        <wps:cNvSpPr/>
                        <wps:spPr>
                          <a:xfrm>
                            <a:off x="926592" y="365585"/>
                            <a:ext cx="93564" cy="187581"/>
                          </a:xfrm>
                          <a:prstGeom prst="rect">
                            <a:avLst/>
                          </a:prstGeom>
                          <a:ln>
                            <a:noFill/>
                          </a:ln>
                        </wps:spPr>
                        <wps:txbx>
                          <w:txbxContent>
                            <w:p w14:paraId="469C0711" w14:textId="77777777" w:rsidR="00572876" w:rsidRDefault="00000000">
                              <w:pPr>
                                <w:spacing w:after="160" w:line="259" w:lineRule="auto"/>
                                <w:ind w:left="0" w:right="0" w:firstLine="0"/>
                                <w:jc w:val="left"/>
                              </w:pPr>
                              <w:r>
                                <w:rPr>
                                  <w:rFonts w:ascii="Arial" w:eastAsia="Arial" w:hAnsi="Arial" w:cs="Arial"/>
                                  <w:b/>
                                  <w:sz w:val="20"/>
                                  <w:u w:val="single" w:color="000000"/>
                                </w:rPr>
                                <w:t>3</w:t>
                              </w:r>
                            </w:p>
                          </w:txbxContent>
                        </wps:txbx>
                        <wps:bodyPr horzOverflow="overflow" vert="horz" lIns="0" tIns="0" rIns="0" bIns="0" rtlCol="0">
                          <a:noAutofit/>
                        </wps:bodyPr>
                      </wps:wsp>
                      <wps:wsp>
                        <wps:cNvPr id="9694" name="Rectangle 9694"/>
                        <wps:cNvSpPr/>
                        <wps:spPr>
                          <a:xfrm>
                            <a:off x="998220" y="365585"/>
                            <a:ext cx="149588" cy="187581"/>
                          </a:xfrm>
                          <a:prstGeom prst="rect">
                            <a:avLst/>
                          </a:prstGeom>
                          <a:ln>
                            <a:noFill/>
                          </a:ln>
                        </wps:spPr>
                        <wps:txbx>
                          <w:txbxContent>
                            <w:p w14:paraId="12E91E77" w14:textId="77777777" w:rsidR="00572876" w:rsidRDefault="00000000">
                              <w:pPr>
                                <w:spacing w:after="160" w:line="259" w:lineRule="auto"/>
                                <w:ind w:left="0" w:right="0" w:firstLine="0"/>
                                <w:jc w:val="left"/>
                              </w:pPr>
                              <w:r>
                                <w:rPr>
                                  <w:rFonts w:ascii="Arial" w:eastAsia="Arial" w:hAnsi="Arial" w:cs="Arial"/>
                                  <w:b/>
                                  <w:sz w:val="20"/>
                                  <w:u w:val="single" w:color="000000"/>
                                </w:rPr>
                                <w:t>m</w:t>
                              </w:r>
                            </w:p>
                          </w:txbxContent>
                        </wps:txbx>
                        <wps:bodyPr horzOverflow="overflow" vert="horz" lIns="0" tIns="0" rIns="0" bIns="0" rtlCol="0">
                          <a:noAutofit/>
                        </wps:bodyPr>
                      </wps:wsp>
                      <wps:wsp>
                        <wps:cNvPr id="9695" name="Rectangle 9695"/>
                        <wps:cNvSpPr/>
                        <wps:spPr>
                          <a:xfrm>
                            <a:off x="1112520" y="365585"/>
                            <a:ext cx="46741" cy="187581"/>
                          </a:xfrm>
                          <a:prstGeom prst="rect">
                            <a:avLst/>
                          </a:prstGeom>
                          <a:ln>
                            <a:noFill/>
                          </a:ln>
                        </wps:spPr>
                        <wps:txbx>
                          <w:txbxContent>
                            <w:p w14:paraId="5513969D" w14:textId="77777777" w:rsidR="00572876" w:rsidRDefault="00000000">
                              <w:pPr>
                                <w:spacing w:after="160" w:line="259" w:lineRule="auto"/>
                                <w:ind w:left="0" w:right="0" w:firstLine="0"/>
                                <w:jc w:val="left"/>
                              </w:pPr>
                              <w:r>
                                <w:rPr>
                                  <w:rFonts w:ascii="Arial" w:eastAsia="Arial" w:hAnsi="Arial" w:cs="Arial"/>
                                  <w:b/>
                                  <w:sz w:val="20"/>
                                  <w:u w:val="single" w:color="000000"/>
                                </w:rPr>
                                <w:t xml:space="preserve"> </w:t>
                              </w:r>
                            </w:p>
                          </w:txbxContent>
                        </wps:txbx>
                        <wps:bodyPr horzOverflow="overflow" vert="horz" lIns="0" tIns="0" rIns="0" bIns="0" rtlCol="0">
                          <a:noAutofit/>
                        </wps:bodyPr>
                      </wps:wsp>
                      <wps:wsp>
                        <wps:cNvPr id="13257" name="Shape 13257"/>
                        <wps:cNvSpPr/>
                        <wps:spPr>
                          <a:xfrm>
                            <a:off x="609600" y="329185"/>
                            <a:ext cx="611124" cy="9144"/>
                          </a:xfrm>
                          <a:custGeom>
                            <a:avLst/>
                            <a:gdLst/>
                            <a:ahLst/>
                            <a:cxnLst/>
                            <a:rect l="0" t="0" r="0" b="0"/>
                            <a:pathLst>
                              <a:path w="611124" h="9144">
                                <a:moveTo>
                                  <a:pt x="0" y="0"/>
                                </a:moveTo>
                                <a:lnTo>
                                  <a:pt x="611124" y="0"/>
                                </a:lnTo>
                                <a:lnTo>
                                  <a:pt x="6111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58" name="Shape 13258"/>
                        <wps:cNvSpPr/>
                        <wps:spPr>
                          <a:xfrm>
                            <a:off x="609600" y="525780"/>
                            <a:ext cx="611124" cy="9144"/>
                          </a:xfrm>
                          <a:custGeom>
                            <a:avLst/>
                            <a:gdLst/>
                            <a:ahLst/>
                            <a:cxnLst/>
                            <a:rect l="0" t="0" r="0" b="0"/>
                            <a:pathLst>
                              <a:path w="611124" h="9144">
                                <a:moveTo>
                                  <a:pt x="0" y="0"/>
                                </a:moveTo>
                                <a:lnTo>
                                  <a:pt x="611124" y="0"/>
                                </a:lnTo>
                                <a:lnTo>
                                  <a:pt x="6111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8C3F328" id="Group 9918" o:spid="_x0000_s1041" style="position:absolute;margin-left:136.85pt;margin-top:-2.5pt;width:96.1pt;height:42.1pt;z-index:251662336" coordsize="12207,5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">
                <v:rect id="Rectangle 1308" o:spid="_x0000_s1042" style="position:absolute;left:685;top:54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zxwAAAN0AAAAPAAAAZHJzL2Rvd25yZXYueG1sRI9Ba8JA&#10;EIXvBf/DMkJvdaOF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Iz4x/PHAAAA3QAA&#10;AA8AAAAAAAAAAAAAAAAABwIAAGRycy9kb3ducmV2LnhtbFBLBQYAAAAAAwADALcAAAD7AgAAAAA=&#10;" filled="f" stroked="f">
                  <v:textbox inset="0,0,0,0">
                    <w:txbxContent>
                      <w:p w14:paraId="5FFF0B3F"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1309" o:spid="_x0000_s1043" style="position:absolute;left:7909;top:257;width:93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GJowwAAAN0AAAAPAAAAZHJzL2Rvd25yZXYueG1sRE9Li8Iw&#10;EL4v+B/CCN7WVAW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47RiaMMAAADdAAAADwAA&#10;AAAAAAAAAAAAAAAHAgAAZHJzL2Rvd25yZXYueG1sUEsFBgAAAAADAAMAtwAAAPcCAAAAAA==&#10;" filled="f" stroked="f">
                  <v:textbox inset="0,0,0,0">
                    <w:txbxContent>
                      <w:p w14:paraId="246AAA67" w14:textId="77777777" w:rsidR="00572876" w:rsidRDefault="00000000">
                        <w:pPr>
                          <w:spacing w:after="160" w:line="259" w:lineRule="auto"/>
                          <w:ind w:left="0" w:right="0" w:firstLine="0"/>
                          <w:jc w:val="left"/>
                        </w:pPr>
                        <w:r>
                          <w:rPr>
                            <w:rFonts w:ascii="Arial" w:eastAsia="Arial" w:hAnsi="Arial" w:cs="Arial"/>
                            <w:sz w:val="20"/>
                          </w:rPr>
                          <w:t>£</w:t>
                        </w:r>
                      </w:p>
                    </w:txbxContent>
                  </v:textbox>
                </v:rect>
                <v:rect id="Rectangle 1310" o:spid="_x0000_s1044" style="position:absolute;left:8610;top:257;width:93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10oxgAAAN0AAAAPAAAAZHJzL2Rvd25yZXYueG1sRI9Ba8JA&#10;EIXvBf/DMkJvdWMF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91ddKMYAAADdAAAA&#10;DwAAAAAAAAAAAAAAAAAHAgAAZHJzL2Rvd25yZXYueG1sUEsFBgAAAAADAAMAtwAAAPoCAAAAAA==&#10;" filled="f" stroked="f">
                  <v:textbox inset="0,0,0,0">
                    <w:txbxContent>
                      <w:p w14:paraId="51FF30F8" w14:textId="77777777" w:rsidR="00572876" w:rsidRDefault="00000000">
                        <w:pPr>
                          <w:spacing w:after="160" w:line="259" w:lineRule="auto"/>
                          <w:ind w:left="0" w:right="0" w:firstLine="0"/>
                          <w:jc w:val="left"/>
                        </w:pPr>
                        <w:r>
                          <w:rPr>
                            <w:rFonts w:ascii="Arial" w:eastAsia="Arial" w:hAnsi="Arial" w:cs="Arial"/>
                            <w:sz w:val="20"/>
                          </w:rPr>
                          <w:t>5</w:t>
                        </w:r>
                      </w:p>
                    </w:txbxContent>
                  </v:textbox>
                </v:rect>
                <v:rect id="Rectangle 1311" o:spid="_x0000_s1045" style="position:absolute;left:9311;top:257;width:1402;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izxAAAAN0AAAAPAAAAZHJzL2Rvd25yZXYueG1sRE9Na8JA&#10;EL0X+h+WKXirm1gQ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Jgb+LPEAAAA3QAAAA8A&#10;AAAAAAAAAAAAAAAABwIAAGRycy9kb3ducmV2LnhtbFBLBQYAAAAAAwADALcAAAD4AgAAAAA=&#10;" filled="f" stroked="f">
                  <v:textbox inset="0,0,0,0">
                    <w:txbxContent>
                      <w:p w14:paraId="038E677D" w14:textId="77777777" w:rsidR="00572876" w:rsidRDefault="00000000">
                        <w:pPr>
                          <w:spacing w:after="160" w:line="259" w:lineRule="auto"/>
                          <w:ind w:left="0" w:right="0" w:firstLine="0"/>
                          <w:jc w:val="left"/>
                        </w:pPr>
                        <w:r>
                          <w:rPr>
                            <w:rFonts w:ascii="Arial" w:eastAsia="Arial" w:hAnsi="Arial" w:cs="Arial"/>
                            <w:sz w:val="20"/>
                          </w:rPr>
                          <w:t>m</w:t>
                        </w:r>
                      </w:p>
                    </w:txbxContent>
                  </v:textbox>
                </v:rect>
                <v:rect id="Rectangle 1312" o:spid="_x0000_s1046" style="position:absolute;left:10378;top:25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bEwwAAAN0AAAAPAAAAZHJzL2Rvd25yZXYueG1sRE9Ni8Iw&#10;EL0L/ocwwt40VUG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aMlmxMMAAADdAAAADwAA&#10;AAAAAAAAAAAAAAAHAgAAZHJzL2Rvd25yZXYueG1sUEsFBgAAAAADAAMAtwAAAPcCAAAAAA==&#10;" filled="f" stroked="f">
                  <v:textbox inset="0,0,0,0">
                    <w:txbxContent>
                      <w:p w14:paraId="64439C98" w14:textId="77777777" w:rsidR="00572876" w:rsidRDefault="00000000">
                        <w:pPr>
                          <w:spacing w:after="160" w:line="259" w:lineRule="auto"/>
                          <w:ind w:left="0" w:right="0" w:firstLine="0"/>
                          <w:jc w:val="left"/>
                        </w:pPr>
                        <w:r>
                          <w:rPr>
                            <w:rFonts w:ascii="Arial" w:eastAsia="Arial" w:hAnsi="Arial" w:cs="Arial"/>
                            <w:sz w:val="20"/>
                          </w:rPr>
                          <w:t xml:space="preserve"> </w:t>
                        </w:r>
                      </w:p>
                    </w:txbxContent>
                  </v:textbox>
                </v:rect>
                <v:shape id="Shape 13256" o:spid="_x0000_s1047" style="position:absolute;width:6096;height:91;visibility:visible;mso-wrap-style:square;v-text-anchor:top" coordsize="6096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" path="m,l609600,r,9144l,9144,,e" fillcolor="black" stroked="f" strokeweight="0">
                  <v:stroke miterlimit="83231f" joinstyle="miter"/>
                  <v:path arrowok="t" textboxrect="0,0,609600,9144"/>
                </v:shape>
                <v:rect id="Rectangle 1322" o:spid="_x0000_s1048" style="position:absolute;left:685;top:2164;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ax5xAAAAN0AAAAPAAAAZHJzL2Rvd25yZXYueG1sRE9Na8JA&#10;EL0X/A/LCL3VTSMU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KalrHnEAAAA3QAAAA8A&#10;AAAAAAAAAAAAAAAABwIAAGRycy9kb3ducmV2LnhtbFBLBQYAAAAAAwADALcAAAD4AgAAAAA=&#10;" filled="f" stroked="f">
                  <v:textbox inset="0,0,0,0">
                    <w:txbxContent>
                      <w:p w14:paraId="4AF989A9"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1323" o:spid="_x0000_s1049" style="position:absolute;left:9144;top:2164;width:42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" filled="f" stroked="f">
                  <v:textbox inset="0,0,0,0">
                    <w:txbxContent>
                      <w:p w14:paraId="71D917C9" w14:textId="77777777" w:rsidR="00572876" w:rsidRDefault="00000000">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9691" o:spid="_x0000_s1050" style="position:absolute;left:7162;top:3655;width:93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" filled="f" stroked="f">
                  <v:textbox inset="0,0,0,0">
                    <w:txbxContent>
                      <w:p w14:paraId="306EE98F" w14:textId="77777777" w:rsidR="00572876" w:rsidRDefault="00000000">
                        <w:pPr>
                          <w:spacing w:after="160" w:line="259" w:lineRule="auto"/>
                          <w:ind w:left="0" w:right="0" w:firstLine="0"/>
                          <w:jc w:val="left"/>
                        </w:pPr>
                        <w:r>
                          <w:rPr>
                            <w:rFonts w:ascii="Arial" w:eastAsia="Arial" w:hAnsi="Arial" w:cs="Arial"/>
                            <w:b/>
                            <w:sz w:val="20"/>
                            <w:u w:val="single" w:color="000000"/>
                          </w:rPr>
                          <w:t>£</w:t>
                        </w:r>
                      </w:p>
                    </w:txbxContent>
                  </v:textbox>
                </v:rect>
                <v:rect id="Rectangle 9692" o:spid="_x0000_s1051" style="position:absolute;left:7863;top:3655;width:18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" filled="f" stroked="f">
                  <v:textbox inset="0,0,0,0">
                    <w:txbxContent>
                      <w:p w14:paraId="4C20801E" w14:textId="77777777" w:rsidR="00572876" w:rsidRDefault="00000000">
                        <w:pPr>
                          <w:spacing w:after="160" w:line="259" w:lineRule="auto"/>
                          <w:ind w:left="0" w:right="0" w:firstLine="0"/>
                          <w:jc w:val="left"/>
                        </w:pPr>
                        <w:r>
                          <w:rPr>
                            <w:rFonts w:ascii="Arial" w:eastAsia="Arial" w:hAnsi="Arial" w:cs="Arial"/>
                            <w:b/>
                            <w:sz w:val="20"/>
                            <w:u w:val="single" w:color="000000"/>
                          </w:rPr>
                          <w:t>24</w:t>
                        </w:r>
                      </w:p>
                    </w:txbxContent>
                  </v:textbox>
                </v:rect>
                <v:rect id="Rectangle 9693" o:spid="_x0000_s1052" style="position:absolute;left:9265;top:3655;width:93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" filled="f" stroked="f">
                  <v:textbox inset="0,0,0,0">
                    <w:txbxContent>
                      <w:p w14:paraId="469C0711" w14:textId="77777777" w:rsidR="00572876" w:rsidRDefault="00000000">
                        <w:pPr>
                          <w:spacing w:after="160" w:line="259" w:lineRule="auto"/>
                          <w:ind w:left="0" w:right="0" w:firstLine="0"/>
                          <w:jc w:val="left"/>
                        </w:pPr>
                        <w:r>
                          <w:rPr>
                            <w:rFonts w:ascii="Arial" w:eastAsia="Arial" w:hAnsi="Arial" w:cs="Arial"/>
                            <w:b/>
                            <w:sz w:val="20"/>
                            <w:u w:val="single" w:color="000000"/>
                          </w:rPr>
                          <w:t>3</w:t>
                        </w:r>
                      </w:p>
                    </w:txbxContent>
                  </v:textbox>
                </v:rect>
                <v:rect id="Rectangle 9694" o:spid="_x0000_s1053" style="position:absolute;left:9982;top:3655;width:149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" filled="f" stroked="f">
                  <v:textbox inset="0,0,0,0">
                    <w:txbxContent>
                      <w:p w14:paraId="12E91E77" w14:textId="77777777" w:rsidR="00572876" w:rsidRDefault="00000000">
                        <w:pPr>
                          <w:spacing w:after="160" w:line="259" w:lineRule="auto"/>
                          <w:ind w:left="0" w:right="0" w:firstLine="0"/>
                          <w:jc w:val="left"/>
                        </w:pPr>
                        <w:r>
                          <w:rPr>
                            <w:rFonts w:ascii="Arial" w:eastAsia="Arial" w:hAnsi="Arial" w:cs="Arial"/>
                            <w:b/>
                            <w:sz w:val="20"/>
                            <w:u w:val="single" w:color="000000"/>
                          </w:rPr>
                          <w:t>m</w:t>
                        </w:r>
                      </w:p>
                    </w:txbxContent>
                  </v:textbox>
                </v:rect>
                <v:rect id="Rectangle 9695" o:spid="_x0000_s1054" style="position:absolute;left:11125;top:365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" filled="f" stroked="f">
                  <v:textbox inset="0,0,0,0">
                    <w:txbxContent>
                      <w:p w14:paraId="5513969D" w14:textId="77777777" w:rsidR="00572876" w:rsidRDefault="00000000">
                        <w:pPr>
                          <w:spacing w:after="160" w:line="259" w:lineRule="auto"/>
                          <w:ind w:left="0" w:right="0" w:firstLine="0"/>
                          <w:jc w:val="left"/>
                        </w:pPr>
                        <w:r>
                          <w:rPr>
                            <w:rFonts w:ascii="Arial" w:eastAsia="Arial" w:hAnsi="Arial" w:cs="Arial"/>
                            <w:b/>
                            <w:sz w:val="20"/>
                            <w:u w:val="single" w:color="000000"/>
                          </w:rPr>
                          <w:t xml:space="preserve"> </w:t>
                        </w:r>
                      </w:p>
                    </w:txbxContent>
                  </v:textbox>
                </v:rect>
                <v:shape id="Shape 13257" o:spid="_x0000_s1055" style="position:absolute;left:6096;top:3291;width:6111;height:92;visibility:visible;mso-wrap-style:square;v-text-anchor:top" coordsize="6111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" path="m,l611124,r,9144l,9144,,e" fillcolor="black" stroked="f" strokeweight="0">
                  <v:stroke miterlimit="83231f" joinstyle="miter"/>
                  <v:path arrowok="t" textboxrect="0,0,611124,9144"/>
                </v:shape>
                <v:shape id="Shape 13258" o:spid="_x0000_s1056" style="position:absolute;left:6096;top:5257;width:6111;height:92;visibility:visible;mso-wrap-style:square;v-text-anchor:top" coordsize="6111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" path="m,l611124,r,9144l,9144,,e" fillcolor="black" stroked="f" strokeweight="0">
                  <v:stroke miterlimit="83231f" joinstyle="miter"/>
                  <v:path arrowok="t" textboxrect="0,0,611124,9144"/>
                </v:shape>
                <w10:wrap type="square"/>
              </v:group>
            </w:pict>
          </mc:Fallback>
        </mc:AlternateContent>
      </w:r>
      <w:r>
        <w:tab/>
      </w:r>
      <w:r>
        <w:rPr>
          <w:rFonts w:ascii="Times New Roman" w:eastAsia="Times New Roman" w:hAnsi="Times New Roman" w:cs="Times New Roman"/>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Arial" w:eastAsia="Arial" w:hAnsi="Arial" w:cs="Arial"/>
          <w:sz w:val="20"/>
        </w:rPr>
        <w:t xml:space="preserve">£23m </w:t>
      </w:r>
    </w:p>
    <w:p w14:paraId="70FCA722" w14:textId="77777777" w:rsidR="00572876" w:rsidRDefault="00000000">
      <w:pPr>
        <w:spacing w:after="13" w:line="259" w:lineRule="auto"/>
        <w:ind w:left="1404" w:right="0" w:firstLine="0"/>
        <w:jc w:val="left"/>
      </w:pPr>
      <w:r>
        <w:rPr>
          <w:rFonts w:ascii="Arial" w:eastAsia="Arial" w:hAnsi="Arial" w:cs="Arial"/>
          <w:sz w:val="20"/>
        </w:rPr>
        <w:t xml:space="preserve"> </w:t>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27A4C5BB" w14:textId="77777777" w:rsidR="00572876" w:rsidRDefault="00000000">
      <w:pPr>
        <w:tabs>
          <w:tab w:val="center" w:pos="1401"/>
          <w:tab w:val="center" w:pos="5293"/>
          <w:tab w:val="center" w:pos="6187"/>
        </w:tabs>
        <w:spacing w:after="142" w:line="259" w:lineRule="auto"/>
        <w:ind w:left="0" w:right="0" w:firstLine="0"/>
        <w:jc w:val="left"/>
      </w:pPr>
      <w:r>
        <w:rPr>
          <w:noProof/>
        </w:rPr>
        <mc:AlternateContent>
          <mc:Choice Requires="wpg">
            <w:drawing>
              <wp:anchor distT="0" distB="0" distL="114300" distR="114300" simplePos="0" relativeHeight="251663360" behindDoc="1" locked="0" layoutInCell="1" allowOverlap="1" wp14:anchorId="66D6EA96" wp14:editId="5DF269F6">
                <wp:simplePos x="0" y="0"/>
                <wp:positionH relativeFrom="column">
                  <wp:posOffset>3624656</wp:posOffset>
                </wp:positionH>
                <wp:positionV relativeFrom="paragraph">
                  <wp:posOffset>-37276</wp:posOffset>
                </wp:positionV>
                <wp:extent cx="609600" cy="205739"/>
                <wp:effectExtent l="0" t="0" r="0" b="0"/>
                <wp:wrapNone/>
                <wp:docPr id="9919" name="Group 9919"/>
                <wp:cNvGraphicFramePr/>
                <a:graphic xmlns:a="http://schemas.openxmlformats.org/drawingml/2006/main">
                  <a:graphicData uri="http://schemas.microsoft.com/office/word/2010/wordprocessingGroup">
                    <wpg:wgp>
                      <wpg:cNvGrpSpPr/>
                      <wpg:grpSpPr>
                        <a:xfrm>
                          <a:off x="0" y="0"/>
                          <a:ext cx="609600" cy="205739"/>
                          <a:chOff x="0" y="0"/>
                          <a:chExt cx="609600" cy="205739"/>
                        </a:xfrm>
                      </wpg:grpSpPr>
                      <wps:wsp>
                        <wps:cNvPr id="13262" name="Shape 13262"/>
                        <wps:cNvSpPr/>
                        <wps:spPr>
                          <a:xfrm>
                            <a:off x="0" y="0"/>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63" name="Shape 13263"/>
                        <wps:cNvSpPr/>
                        <wps:spPr>
                          <a:xfrm>
                            <a:off x="0" y="196596"/>
                            <a:ext cx="609600" cy="9144"/>
                          </a:xfrm>
                          <a:custGeom>
                            <a:avLst/>
                            <a:gdLst/>
                            <a:ahLst/>
                            <a:cxnLst/>
                            <a:rect l="0" t="0" r="0" b="0"/>
                            <a:pathLst>
                              <a:path w="609600" h="9144">
                                <a:moveTo>
                                  <a:pt x="0" y="0"/>
                                </a:moveTo>
                                <a:lnTo>
                                  <a:pt x="609600" y="0"/>
                                </a:lnTo>
                                <a:lnTo>
                                  <a:pt x="609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19" style="width:48pt;height:16.2pt;position:absolute;z-index:-2147483203;mso-position-horizontal-relative:text;mso-position-horizontal:absolute;margin-left:285.406pt;mso-position-vertical-relative:text;margin-top:-2.93518pt;" coordsize="6096,2057">
                <v:shape id="Shape 13264" style="position:absolute;width:6096;height:91;left:0;top:0;" coordsize="609600,9144" path="m0,0l609600,0l609600,9144l0,9144l0,0">
                  <v:stroke weight="0pt" endcap="flat" joinstyle="miter" miterlimit="10" on="false" color="#000000" opacity="0"/>
                  <v:fill on="true" color="#000000"/>
                </v:shape>
                <v:shape id="Shape 13265" style="position:absolute;width:6096;height:91;left:0;top:1965;" coordsize="609600,9144" path="m0,0l609600,0l609600,9144l0,9144l0,0">
                  <v:stroke weight="0pt" endcap="flat" joinstyle="miter" miterlimit="10" on="false" color="#000000" opacity="0"/>
                  <v:fill on="true" color="#000000"/>
                </v:shape>
              </v:group>
            </w:pict>
          </mc:Fallback>
        </mc:AlternateContent>
      </w:r>
      <w:r>
        <w:tab/>
      </w:r>
      <w:r>
        <w:rPr>
          <w:rFonts w:ascii="Arial" w:eastAsia="Arial" w:hAnsi="Arial" w:cs="Arial"/>
          <w:b/>
          <w:sz w:val="20"/>
        </w:rPr>
        <w:t xml:space="preserve">Total equity and liabilities    </w:t>
      </w:r>
      <w:r>
        <w:rPr>
          <w:rFonts w:ascii="Arial" w:eastAsia="Arial" w:hAnsi="Arial" w:cs="Arial"/>
          <w:b/>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Arial" w:eastAsia="Arial" w:hAnsi="Arial" w:cs="Arial"/>
          <w:b/>
          <w:sz w:val="20"/>
          <w:u w:val="single" w:color="000000"/>
        </w:rPr>
        <w:t xml:space="preserve">£204m </w:t>
      </w:r>
    </w:p>
    <w:p w14:paraId="77424C81" w14:textId="77777777" w:rsidR="00572876" w:rsidRDefault="00000000">
      <w:pPr>
        <w:spacing w:after="0" w:line="259" w:lineRule="auto"/>
        <w:ind w:left="1404" w:right="0" w:firstLine="0"/>
        <w:jc w:val="left"/>
      </w:pPr>
      <w:r>
        <w:rPr>
          <w:rFonts w:ascii="Arial" w:eastAsia="Arial" w:hAnsi="Arial" w:cs="Arial"/>
          <w:b/>
          <w:sz w:val="20"/>
        </w:rPr>
        <w:t xml:space="preserve"> </w:t>
      </w:r>
      <w:r>
        <w:rPr>
          <w:rFonts w:ascii="Arial" w:eastAsia="Arial" w:hAnsi="Arial" w:cs="Arial"/>
          <w:b/>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457DEC32" w14:textId="77777777" w:rsidR="00572876" w:rsidRDefault="00000000">
      <w:pPr>
        <w:spacing w:after="160" w:line="259" w:lineRule="auto"/>
        <w:ind w:left="72" w:right="0" w:firstLine="0"/>
        <w:jc w:val="left"/>
      </w:pPr>
      <w:r>
        <w:rPr>
          <w:b/>
        </w:rPr>
        <w:t xml:space="preserve"> </w:t>
      </w:r>
    </w:p>
    <w:p w14:paraId="0ADB1368" w14:textId="77777777" w:rsidR="00572876" w:rsidRDefault="00000000">
      <w:pPr>
        <w:spacing w:after="159" w:line="259" w:lineRule="auto"/>
        <w:ind w:left="67" w:right="0"/>
      </w:pPr>
      <w:r>
        <w:rPr>
          <w:b/>
        </w:rPr>
        <w:t xml:space="preserve">Organisation and layout of Presentation Slides:  </w:t>
      </w:r>
      <w:r>
        <w:rPr>
          <w:b/>
          <w:color w:val="00B0F0"/>
        </w:rPr>
        <w:t xml:space="preserve">4 Marks </w:t>
      </w:r>
    </w:p>
    <w:p w14:paraId="11843D13" w14:textId="77777777" w:rsidR="00572876" w:rsidRDefault="00000000">
      <w:pPr>
        <w:spacing w:after="159" w:line="259" w:lineRule="auto"/>
        <w:ind w:left="67" w:right="0"/>
      </w:pPr>
      <w:r>
        <w:rPr>
          <w:b/>
        </w:rPr>
        <w:t xml:space="preserve">Bibliography and References:  </w:t>
      </w:r>
      <w:r>
        <w:rPr>
          <w:b/>
          <w:color w:val="00B0F0"/>
        </w:rPr>
        <w:t xml:space="preserve">6 marks </w:t>
      </w:r>
    </w:p>
    <w:p w14:paraId="1927AF89" w14:textId="77777777" w:rsidR="00572876" w:rsidRDefault="00000000">
      <w:pPr>
        <w:spacing w:after="158" w:line="259" w:lineRule="auto"/>
        <w:ind w:left="72" w:right="0" w:firstLine="0"/>
        <w:jc w:val="left"/>
      </w:pPr>
      <w:r>
        <w:rPr>
          <w:b/>
          <w:color w:val="00B0F0"/>
        </w:rPr>
        <w:t xml:space="preserve"> </w:t>
      </w:r>
    </w:p>
    <w:p w14:paraId="2285E600" w14:textId="77777777" w:rsidR="00572876" w:rsidRDefault="00000000">
      <w:pPr>
        <w:spacing w:after="159" w:line="259" w:lineRule="auto"/>
        <w:ind w:left="67" w:right="0"/>
      </w:pPr>
      <w:r>
        <w:rPr>
          <w:b/>
        </w:rPr>
        <w:t xml:space="preserve">                                                                                                                       Total Coursework Marks   </w:t>
      </w:r>
      <w:r>
        <w:rPr>
          <w:b/>
          <w:color w:val="00B0F0"/>
        </w:rPr>
        <w:t xml:space="preserve">100 </w:t>
      </w:r>
    </w:p>
    <w:sectPr w:rsidR="00572876">
      <w:headerReference w:type="default" r:id="rId7"/>
      <w:pgSz w:w="11906" w:h="16838"/>
      <w:pgMar w:top="1468" w:right="1433" w:bottom="1487" w:left="136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071B" w14:textId="77777777" w:rsidR="00327140" w:rsidRDefault="00327140" w:rsidP="001476C1">
      <w:pPr>
        <w:spacing w:after="0" w:line="240" w:lineRule="auto"/>
      </w:pPr>
      <w:r>
        <w:separator/>
      </w:r>
    </w:p>
  </w:endnote>
  <w:endnote w:type="continuationSeparator" w:id="0">
    <w:p w14:paraId="322B515E" w14:textId="77777777" w:rsidR="00327140" w:rsidRDefault="00327140" w:rsidP="00147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DE3D8" w14:textId="77777777" w:rsidR="00327140" w:rsidRDefault="00327140" w:rsidP="001476C1">
      <w:pPr>
        <w:spacing w:after="0" w:line="240" w:lineRule="auto"/>
      </w:pPr>
      <w:r>
        <w:separator/>
      </w:r>
    </w:p>
  </w:footnote>
  <w:footnote w:type="continuationSeparator" w:id="0">
    <w:p w14:paraId="2E589248" w14:textId="77777777" w:rsidR="00327140" w:rsidRDefault="00327140" w:rsidP="00147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B9D1" w14:textId="30596B7E" w:rsidR="001476C1" w:rsidRDefault="001476C1">
    <w:pPr>
      <w:pStyle w:val="Header"/>
    </w:pPr>
    <w:r>
      <w:rPr>
        <w:noProof/>
      </w:rPr>
      <w:drawing>
        <wp:inline distT="0" distB="0" distL="0" distR="0" wp14:anchorId="0D0EE33E" wp14:editId="21D1F09C">
          <wp:extent cx="1593571" cy="6096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96177" cy="610597"/>
                  </a:xfrm>
                  <a:prstGeom prst="rect">
                    <a:avLst/>
                  </a:prstGeom>
                </pic:spPr>
              </pic:pic>
            </a:graphicData>
          </a:graphic>
        </wp:inline>
      </w:drawing>
    </w:r>
  </w:p>
  <w:p w14:paraId="4602FF49" w14:textId="77777777" w:rsidR="001476C1" w:rsidRDefault="001476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125B"/>
    <w:multiLevelType w:val="hybridMultilevel"/>
    <w:tmpl w:val="DF485470"/>
    <w:lvl w:ilvl="0" w:tplc="C074D77A">
      <w:start w:val="1"/>
      <w:numFmt w:val="upperLetter"/>
      <w:lvlText w:val="%1."/>
      <w:lvlJc w:val="left"/>
      <w:pPr>
        <w:ind w:left="4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6FA707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7A87AD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05CAB24">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9D280E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E90413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5EC43D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D0EA6A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9349C0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B51207"/>
    <w:multiLevelType w:val="hybridMultilevel"/>
    <w:tmpl w:val="A29E33DA"/>
    <w:lvl w:ilvl="0" w:tplc="A914E184">
      <w:start w:val="1"/>
      <w:numFmt w:val="decimal"/>
      <w:lvlText w:val="%1)"/>
      <w:lvlJc w:val="left"/>
      <w:pPr>
        <w:ind w:left="4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4E7D9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B64F1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25CEB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BA14C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86AE9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B88D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CA4A83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4267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8FB7C94"/>
    <w:multiLevelType w:val="hybridMultilevel"/>
    <w:tmpl w:val="2CDC3E66"/>
    <w:lvl w:ilvl="0" w:tplc="50CE72D2">
      <w:start w:val="1"/>
      <w:numFmt w:val="bullet"/>
      <w:lvlText w:val="•"/>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62BA6A">
      <w:start w:val="1"/>
      <w:numFmt w:val="bullet"/>
      <w:lvlText w:val="o"/>
      <w:lvlJc w:val="left"/>
      <w:pPr>
        <w:ind w:left="1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1F686E0">
      <w:start w:val="1"/>
      <w:numFmt w:val="bullet"/>
      <w:lvlText w:val="▪"/>
      <w:lvlJc w:val="left"/>
      <w:pPr>
        <w:ind w:left="22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A0BAFE">
      <w:start w:val="1"/>
      <w:numFmt w:val="bullet"/>
      <w:lvlText w:val="•"/>
      <w:lvlJc w:val="left"/>
      <w:pPr>
        <w:ind w:left="2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8A0A46">
      <w:start w:val="1"/>
      <w:numFmt w:val="bullet"/>
      <w:lvlText w:val="o"/>
      <w:lvlJc w:val="left"/>
      <w:pPr>
        <w:ind w:left="3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3AA9B8C">
      <w:start w:val="1"/>
      <w:numFmt w:val="bullet"/>
      <w:lvlText w:val="▪"/>
      <w:lvlJc w:val="left"/>
      <w:pPr>
        <w:ind w:left="43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9A9E7A">
      <w:start w:val="1"/>
      <w:numFmt w:val="bullet"/>
      <w:lvlText w:val="•"/>
      <w:lvlJc w:val="left"/>
      <w:pPr>
        <w:ind w:left="5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4872A2">
      <w:start w:val="1"/>
      <w:numFmt w:val="bullet"/>
      <w:lvlText w:val="o"/>
      <w:lvlJc w:val="left"/>
      <w:pPr>
        <w:ind w:left="58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30CB2E">
      <w:start w:val="1"/>
      <w:numFmt w:val="bullet"/>
      <w:lvlText w:val="▪"/>
      <w:lvlJc w:val="left"/>
      <w:pPr>
        <w:ind w:left="65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9C33480"/>
    <w:multiLevelType w:val="hybridMultilevel"/>
    <w:tmpl w:val="92704A7A"/>
    <w:lvl w:ilvl="0" w:tplc="AFD86D32">
      <w:start w:val="1"/>
      <w:numFmt w:val="bullet"/>
      <w:lvlText w:val="•"/>
      <w:lvlJc w:val="left"/>
      <w:pPr>
        <w:ind w:left="638"/>
      </w:pPr>
      <w:rPr>
        <w:rFonts w:ascii="Arial" w:eastAsia="Arial" w:hAnsi="Arial" w:cs="Arial"/>
        <w:b w:val="0"/>
        <w:i w:val="0"/>
        <w:strike w:val="0"/>
        <w:dstrike w:val="0"/>
        <w:color w:val="212529"/>
        <w:sz w:val="22"/>
        <w:szCs w:val="22"/>
        <w:u w:val="none" w:color="000000"/>
        <w:bdr w:val="none" w:sz="0" w:space="0" w:color="auto"/>
        <w:shd w:val="clear" w:color="auto" w:fill="auto"/>
        <w:vertAlign w:val="baseline"/>
      </w:rPr>
    </w:lvl>
    <w:lvl w:ilvl="1" w:tplc="70085358">
      <w:start w:val="1"/>
      <w:numFmt w:val="bullet"/>
      <w:lvlText w:val="o"/>
      <w:lvlJc w:val="left"/>
      <w:pPr>
        <w:ind w:left="1286"/>
      </w:pPr>
      <w:rPr>
        <w:rFonts w:ascii="Segoe UI Symbol" w:eastAsia="Segoe UI Symbol" w:hAnsi="Segoe UI Symbol" w:cs="Segoe UI Symbol"/>
        <w:b w:val="0"/>
        <w:i w:val="0"/>
        <w:strike w:val="0"/>
        <w:dstrike w:val="0"/>
        <w:color w:val="212529"/>
        <w:sz w:val="22"/>
        <w:szCs w:val="22"/>
        <w:u w:val="none" w:color="000000"/>
        <w:bdr w:val="none" w:sz="0" w:space="0" w:color="auto"/>
        <w:shd w:val="clear" w:color="auto" w:fill="auto"/>
        <w:vertAlign w:val="baseline"/>
      </w:rPr>
    </w:lvl>
    <w:lvl w:ilvl="2" w:tplc="ECAE61C0">
      <w:start w:val="1"/>
      <w:numFmt w:val="bullet"/>
      <w:lvlText w:val="▪"/>
      <w:lvlJc w:val="left"/>
      <w:pPr>
        <w:ind w:left="2006"/>
      </w:pPr>
      <w:rPr>
        <w:rFonts w:ascii="Segoe UI Symbol" w:eastAsia="Segoe UI Symbol" w:hAnsi="Segoe UI Symbol" w:cs="Segoe UI Symbol"/>
        <w:b w:val="0"/>
        <w:i w:val="0"/>
        <w:strike w:val="0"/>
        <w:dstrike w:val="0"/>
        <w:color w:val="212529"/>
        <w:sz w:val="22"/>
        <w:szCs w:val="22"/>
        <w:u w:val="none" w:color="000000"/>
        <w:bdr w:val="none" w:sz="0" w:space="0" w:color="auto"/>
        <w:shd w:val="clear" w:color="auto" w:fill="auto"/>
        <w:vertAlign w:val="baseline"/>
      </w:rPr>
    </w:lvl>
    <w:lvl w:ilvl="3" w:tplc="93326FF8">
      <w:start w:val="1"/>
      <w:numFmt w:val="bullet"/>
      <w:lvlText w:val="•"/>
      <w:lvlJc w:val="left"/>
      <w:pPr>
        <w:ind w:left="2726"/>
      </w:pPr>
      <w:rPr>
        <w:rFonts w:ascii="Arial" w:eastAsia="Arial" w:hAnsi="Arial" w:cs="Arial"/>
        <w:b w:val="0"/>
        <w:i w:val="0"/>
        <w:strike w:val="0"/>
        <w:dstrike w:val="0"/>
        <w:color w:val="212529"/>
        <w:sz w:val="22"/>
        <w:szCs w:val="22"/>
        <w:u w:val="none" w:color="000000"/>
        <w:bdr w:val="none" w:sz="0" w:space="0" w:color="auto"/>
        <w:shd w:val="clear" w:color="auto" w:fill="auto"/>
        <w:vertAlign w:val="baseline"/>
      </w:rPr>
    </w:lvl>
    <w:lvl w:ilvl="4" w:tplc="16BC9A80">
      <w:start w:val="1"/>
      <w:numFmt w:val="bullet"/>
      <w:lvlText w:val="o"/>
      <w:lvlJc w:val="left"/>
      <w:pPr>
        <w:ind w:left="3446"/>
      </w:pPr>
      <w:rPr>
        <w:rFonts w:ascii="Segoe UI Symbol" w:eastAsia="Segoe UI Symbol" w:hAnsi="Segoe UI Symbol" w:cs="Segoe UI Symbol"/>
        <w:b w:val="0"/>
        <w:i w:val="0"/>
        <w:strike w:val="0"/>
        <w:dstrike w:val="0"/>
        <w:color w:val="212529"/>
        <w:sz w:val="22"/>
        <w:szCs w:val="22"/>
        <w:u w:val="none" w:color="000000"/>
        <w:bdr w:val="none" w:sz="0" w:space="0" w:color="auto"/>
        <w:shd w:val="clear" w:color="auto" w:fill="auto"/>
        <w:vertAlign w:val="baseline"/>
      </w:rPr>
    </w:lvl>
    <w:lvl w:ilvl="5" w:tplc="AEC8A05C">
      <w:start w:val="1"/>
      <w:numFmt w:val="bullet"/>
      <w:lvlText w:val="▪"/>
      <w:lvlJc w:val="left"/>
      <w:pPr>
        <w:ind w:left="4166"/>
      </w:pPr>
      <w:rPr>
        <w:rFonts w:ascii="Segoe UI Symbol" w:eastAsia="Segoe UI Symbol" w:hAnsi="Segoe UI Symbol" w:cs="Segoe UI Symbol"/>
        <w:b w:val="0"/>
        <w:i w:val="0"/>
        <w:strike w:val="0"/>
        <w:dstrike w:val="0"/>
        <w:color w:val="212529"/>
        <w:sz w:val="22"/>
        <w:szCs w:val="22"/>
        <w:u w:val="none" w:color="000000"/>
        <w:bdr w:val="none" w:sz="0" w:space="0" w:color="auto"/>
        <w:shd w:val="clear" w:color="auto" w:fill="auto"/>
        <w:vertAlign w:val="baseline"/>
      </w:rPr>
    </w:lvl>
    <w:lvl w:ilvl="6" w:tplc="8FC01C7E">
      <w:start w:val="1"/>
      <w:numFmt w:val="bullet"/>
      <w:lvlText w:val="•"/>
      <w:lvlJc w:val="left"/>
      <w:pPr>
        <w:ind w:left="4886"/>
      </w:pPr>
      <w:rPr>
        <w:rFonts w:ascii="Arial" w:eastAsia="Arial" w:hAnsi="Arial" w:cs="Arial"/>
        <w:b w:val="0"/>
        <w:i w:val="0"/>
        <w:strike w:val="0"/>
        <w:dstrike w:val="0"/>
        <w:color w:val="212529"/>
        <w:sz w:val="22"/>
        <w:szCs w:val="22"/>
        <w:u w:val="none" w:color="000000"/>
        <w:bdr w:val="none" w:sz="0" w:space="0" w:color="auto"/>
        <w:shd w:val="clear" w:color="auto" w:fill="auto"/>
        <w:vertAlign w:val="baseline"/>
      </w:rPr>
    </w:lvl>
    <w:lvl w:ilvl="7" w:tplc="89F270A4">
      <w:start w:val="1"/>
      <w:numFmt w:val="bullet"/>
      <w:lvlText w:val="o"/>
      <w:lvlJc w:val="left"/>
      <w:pPr>
        <w:ind w:left="5606"/>
      </w:pPr>
      <w:rPr>
        <w:rFonts w:ascii="Segoe UI Symbol" w:eastAsia="Segoe UI Symbol" w:hAnsi="Segoe UI Symbol" w:cs="Segoe UI Symbol"/>
        <w:b w:val="0"/>
        <w:i w:val="0"/>
        <w:strike w:val="0"/>
        <w:dstrike w:val="0"/>
        <w:color w:val="212529"/>
        <w:sz w:val="22"/>
        <w:szCs w:val="22"/>
        <w:u w:val="none" w:color="000000"/>
        <w:bdr w:val="none" w:sz="0" w:space="0" w:color="auto"/>
        <w:shd w:val="clear" w:color="auto" w:fill="auto"/>
        <w:vertAlign w:val="baseline"/>
      </w:rPr>
    </w:lvl>
    <w:lvl w:ilvl="8" w:tplc="C9CE5FFC">
      <w:start w:val="1"/>
      <w:numFmt w:val="bullet"/>
      <w:lvlText w:val="▪"/>
      <w:lvlJc w:val="left"/>
      <w:pPr>
        <w:ind w:left="6326"/>
      </w:pPr>
      <w:rPr>
        <w:rFonts w:ascii="Segoe UI Symbol" w:eastAsia="Segoe UI Symbol" w:hAnsi="Segoe UI Symbol" w:cs="Segoe UI Symbol"/>
        <w:b w:val="0"/>
        <w:i w:val="0"/>
        <w:strike w:val="0"/>
        <w:dstrike w:val="0"/>
        <w:color w:val="212529"/>
        <w:sz w:val="22"/>
        <w:szCs w:val="22"/>
        <w:u w:val="none" w:color="000000"/>
        <w:bdr w:val="none" w:sz="0" w:space="0" w:color="auto"/>
        <w:shd w:val="clear" w:color="auto" w:fill="auto"/>
        <w:vertAlign w:val="baseline"/>
      </w:rPr>
    </w:lvl>
  </w:abstractNum>
  <w:abstractNum w:abstractNumId="4" w15:restartNumberingAfterBreak="0">
    <w:nsid w:val="4E16649E"/>
    <w:multiLevelType w:val="hybridMultilevel"/>
    <w:tmpl w:val="88D4A6B8"/>
    <w:lvl w:ilvl="0" w:tplc="4B6AB908">
      <w:start w:val="1"/>
      <w:numFmt w:val="bullet"/>
      <w:lvlText w:val="•"/>
      <w:lvlJc w:val="left"/>
      <w:pPr>
        <w:ind w:left="4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92F970">
      <w:start w:val="1"/>
      <w:numFmt w:val="bullet"/>
      <w:lvlText w:val="o"/>
      <w:lvlJc w:val="left"/>
      <w:pPr>
        <w:ind w:left="11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8A6B7C6">
      <w:start w:val="1"/>
      <w:numFmt w:val="bullet"/>
      <w:lvlText w:val="▪"/>
      <w:lvlJc w:val="left"/>
      <w:pPr>
        <w:ind w:left="18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4EBC96">
      <w:start w:val="1"/>
      <w:numFmt w:val="bullet"/>
      <w:lvlText w:val="•"/>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6E7964">
      <w:start w:val="1"/>
      <w:numFmt w:val="bullet"/>
      <w:lvlText w:val="o"/>
      <w:lvlJc w:val="left"/>
      <w:pPr>
        <w:ind w:left="33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52E9B68">
      <w:start w:val="1"/>
      <w:numFmt w:val="bullet"/>
      <w:lvlText w:val="▪"/>
      <w:lvlJc w:val="left"/>
      <w:pPr>
        <w:ind w:left="40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108B28">
      <w:start w:val="1"/>
      <w:numFmt w:val="bullet"/>
      <w:lvlText w:val="•"/>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DCA61A">
      <w:start w:val="1"/>
      <w:numFmt w:val="bullet"/>
      <w:lvlText w:val="o"/>
      <w:lvlJc w:val="left"/>
      <w:pPr>
        <w:ind w:left="54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588FAE">
      <w:start w:val="1"/>
      <w:numFmt w:val="bullet"/>
      <w:lvlText w:val="▪"/>
      <w:lvlJc w:val="left"/>
      <w:pPr>
        <w:ind w:left="61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274943846">
    <w:abstractNumId w:val="3"/>
  </w:num>
  <w:num w:numId="2" w16cid:durableId="2067020888">
    <w:abstractNumId w:val="2"/>
  </w:num>
  <w:num w:numId="3" w16cid:durableId="363212923">
    <w:abstractNumId w:val="0"/>
  </w:num>
  <w:num w:numId="4" w16cid:durableId="242838684">
    <w:abstractNumId w:val="1"/>
  </w:num>
  <w:num w:numId="5" w16cid:durableId="2019698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876"/>
    <w:rsid w:val="001476C1"/>
    <w:rsid w:val="00327140"/>
    <w:rsid w:val="005728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31826"/>
  <w15:docId w15:val="{5A9CFCE2-8CCA-4399-A40D-60E9F392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1" w:line="258" w:lineRule="auto"/>
      <w:ind w:left="82" w:right="3" w:hanging="10"/>
      <w:jc w:val="both"/>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1476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6C1"/>
    <w:rPr>
      <w:rFonts w:ascii="Calibri" w:eastAsia="Calibri" w:hAnsi="Calibri" w:cs="Calibri"/>
      <w:color w:val="000000"/>
    </w:rPr>
  </w:style>
  <w:style w:type="paragraph" w:styleId="Footer">
    <w:name w:val="footer"/>
    <w:basedOn w:val="Normal"/>
    <w:link w:val="FooterChar"/>
    <w:uiPriority w:val="99"/>
    <w:unhideWhenUsed/>
    <w:rsid w:val="001476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6C1"/>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1023</Words>
  <Characters>5832</Characters>
  <Application>Microsoft Office Word</Application>
  <DocSecurity>0</DocSecurity>
  <Lines>48</Lines>
  <Paragraphs>13</Paragraphs>
  <ScaleCrop>false</ScaleCrop>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 Ali</dc:creator>
  <cp:keywords/>
  <cp:lastModifiedBy>rashmi venkat raman</cp:lastModifiedBy>
  <cp:revision>2</cp:revision>
  <dcterms:created xsi:type="dcterms:W3CDTF">2023-02-22T06:11:00Z</dcterms:created>
  <dcterms:modified xsi:type="dcterms:W3CDTF">2023-02-22T06:11:00Z</dcterms:modified>
</cp:coreProperties>
</file>